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442000-2026-02825</w:t>
      </w:r>
    </w:p>
    <w:p>
      <w:pPr>
        <w:pStyle w:val="null3"/>
        <w:jc w:val="center"/>
        <w:outlineLvl w:val="3"/>
      </w:pPr>
      <w:r>
        <w:rPr>
          <w:sz w:val="24"/>
          <w:b/>
        </w:rPr>
        <w:t>采购项目编号：</w:t>
      </w:r>
      <w:r>
        <w:rPr>
          <w:sz w:val="24"/>
          <w:b/>
        </w:rPr>
        <w:t>ZSJD26ZC0058</w:t>
      </w:r>
    </w:p>
    <w:p>
      <w:pPr>
        <w:pStyle w:val="null3"/>
        <w:jc w:val="center"/>
        <w:outlineLvl w:val="3"/>
      </w:pPr>
      <w:r>
        <w:rPr>
          <w:sz w:val="24"/>
          <w:b/>
        </w:rPr>
        <w:t>项目名称：</w:t>
      </w:r>
      <w:r>
        <w:rPr>
          <w:sz w:val="24"/>
          <w:b/>
        </w:rPr>
        <w:t>茅湾涌防洪排涝整治工程——大涌口泵站工程施工期第三方监测服务</w:t>
      </w:r>
    </w:p>
    <w:p>
      <w:pPr>
        <w:pStyle w:val="null3"/>
        <w:jc w:val="center"/>
        <w:outlineLvl w:val="3"/>
      </w:pPr>
      <w:r>
        <w:rPr>
          <w:sz w:val="24"/>
          <w:b/>
        </w:rPr>
        <w:t>采购人：</w:t>
      </w:r>
      <w:r>
        <w:rPr>
          <w:sz w:val="24"/>
          <w:b/>
        </w:rPr>
        <w:t>中山市水务工程建设管理中心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中山市水务工程建设管理中心</w:t>
      </w:r>
      <w:r>
        <w:rPr/>
        <w:t>的委托，采用</w:t>
      </w:r>
      <w:r>
        <w:rPr/>
        <w:t>公开招标</w:t>
      </w:r>
      <w:r>
        <w:rPr/>
        <w:t>方式组织采购</w:t>
      </w:r>
      <w:r>
        <w:rPr/>
        <w:t>茅湾涌防洪排涝整治工程——大涌口泵站工程施工期第三方监测服务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茅湾涌防洪排涝整治工程——大涌口泵站工程施工期第三方监测服务</w:t>
      </w:r>
    </w:p>
    <w:p>
      <w:pPr>
        <w:pStyle w:val="null3"/>
        <w:ind w:firstLine="480"/>
      </w:pPr>
      <w:r>
        <w:rPr/>
        <w:t>采购计划编号：</w:t>
      </w:r>
      <w:r>
        <w:rPr/>
        <w:t>442000-2026-02825</w:t>
      </w:r>
    </w:p>
    <w:p>
      <w:pPr>
        <w:pStyle w:val="null3"/>
        <w:ind w:firstLine="480"/>
      </w:pPr>
      <w:r>
        <w:rPr/>
        <w:t>采购项目编号：</w:t>
      </w:r>
      <w:r>
        <w:rPr/>
        <w:t>ZSJD26ZC0058</w:t>
      </w:r>
    </w:p>
    <w:p>
      <w:pPr>
        <w:pStyle w:val="null3"/>
        <w:ind w:firstLine="480"/>
      </w:pPr>
      <w:r>
        <w:rPr/>
        <w:t>采购方式：</w:t>
      </w:r>
      <w:r>
        <w:rPr/>
        <w:t>公开招标</w:t>
      </w:r>
    </w:p>
    <w:p>
      <w:pPr>
        <w:pStyle w:val="null3"/>
        <w:ind w:firstLine="480"/>
      </w:pPr>
      <w:r>
        <w:rPr/>
        <w:t>预算金额：</w:t>
      </w:r>
      <w:r>
        <w:rPr/>
        <w:t>1,277,178.02</w:t>
      </w:r>
      <w:r>
        <w:rPr/>
        <w:t>元</w:t>
      </w:r>
    </w:p>
    <w:p>
      <w:pPr>
        <w:pStyle w:val="null3"/>
        <w:outlineLvl w:val="3"/>
      </w:pPr>
      <w:r>
        <w:rPr>
          <w:sz w:val="24"/>
          <w:b/>
        </w:rPr>
        <w:t>2.项目内容及需求情况（采购项目技术规格、参数及要求）</w:t>
      </w:r>
    </w:p>
    <w:p>
      <w:pPr>
        <w:pStyle w:val="null3"/>
      </w:pPr>
      <w:r>
        <w:rPr/>
        <w:t>采购包1(茅湾涌防洪排涝整治工程——大涌口泵站工程施工期第三方监测服务):</w:t>
      </w:r>
    </w:p>
    <w:p>
      <w:pPr>
        <w:pStyle w:val="null3"/>
      </w:pPr>
      <w:r>
        <w:rPr/>
        <w:t>采购包预算金额：1,277,178.02元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其他工程管理服务</w:t>
            </w:r>
          </w:p>
        </w:tc>
        <w:tc>
          <w:tcPr>
            <w:tcW w:type="dxa" w:w="2052"/>
          </w:tcPr>
          <w:p>
            <w:pPr>
              <w:pStyle w:val="null3"/>
            </w:pPr>
            <w:r>
              <w:rPr/>
              <w:t>茅湾涌防洪排涝整治工程——大涌口泵站工程施工期第三方监测服务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1,277,178.02</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合同履行期限：暂定为合同签订后36个月，具体完成时间按工程推进进度确定。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采购包1（茅湾涌防洪排涝整治工程——大涌口泵站工程施工期第三方监测服务）：</w:t>
      </w:r>
      <w:r>
        <w:rPr/>
        <w:t>本项目不属于专门面向中小企业采购的项目。</w:t>
      </w:r>
    </w:p>
    <w:p>
      <w:pPr>
        <w:pStyle w:val="null3"/>
        <w:outlineLvl w:val="3"/>
      </w:pPr>
      <w:r>
        <w:rPr>
          <w:sz w:val="24"/>
          <w:b/>
        </w:rPr>
        <w:t>3.本项目特定的资格要求：</w:t>
      </w:r>
    </w:p>
    <w:p>
      <w:pPr>
        <w:pStyle w:val="null3"/>
      </w:pPr>
      <w:r>
        <w:rPr/>
        <w:t>采购包1（茅湾涌防洪排涝整治工程——大涌口泵站工程施工期第三方监测服务）：</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投标人须具备以下条件之一：①工程勘察综合甲级资质；②同时具备岩土工程专业甲级资质和工程测量专业甲级资质；③同时具备岩土工程物探测试检测监测专业甲级资质和工程测量专业甲级资质。（提供资质证书复印件加盖公章。资质证书过期的，如能提供相关部门顺延证书有效期的文件，且符合文件规定的，则视为仍然有效。）</w:t>
      </w:r>
    </w:p>
    <w:p>
      <w:pPr>
        <w:pStyle w:val="null3"/>
      </w:pPr>
      <w:r>
        <w:rPr/>
        <w:t>4)本项目不接受联合体投标，不接受分公司投标。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中山市水务工程建设管理中心</w:t>
      </w:r>
    </w:p>
    <w:p>
      <w:pPr>
        <w:pStyle w:val="null3"/>
        <w:ind w:firstLine="480"/>
      </w:pPr>
      <w:r>
        <w:rPr/>
        <w:t xml:space="preserve"> 地址：</w:t>
      </w:r>
      <w:r>
        <w:rPr/>
        <w:t>广东省中山市石岐区民生办公区9楼</w:t>
      </w:r>
    </w:p>
    <w:p>
      <w:pPr>
        <w:pStyle w:val="null3"/>
        <w:ind w:firstLine="480"/>
      </w:pPr>
      <w:r>
        <w:rPr/>
        <w:t xml:space="preserve"> 联系方式：</w:t>
      </w:r>
      <w:r>
        <w:rPr/>
        <w:t>0760-88386192</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建设内容：工程建设地点为中山市坦洲镇，位于中珠联围坦洲镇堤段、坦洲大涌出口，外临磨刀门水道。工程主要建设内容为新建排涝流量为300立方米/秒的泵站一座，总装机容量为12000千瓦，安装6台竖井贯流泵。泵站主要建筑包括进水渠、清污桥、前池及进水池、泵室、出水涵及防洪闸、交通桥、出水渠等。新建业务用房一座（建筑面积2238平方米）、供电线路及配套设施等。</w:t>
      </w:r>
    </w:p>
    <w:p>
      <w:pPr>
        <w:pStyle w:val="null3"/>
        <w:ind w:firstLine="420"/>
      </w:pPr>
      <w:r>
        <w:rPr>
          <w:sz w:val="21"/>
        </w:rPr>
        <w:t>2.监测内容：包括不限于新建大涌口泵站基坑、围堰、现状大涌口水闸和两侧堤防及周边房屋（施工期）等，具体以中标后采购人提供的施工图纸以及后续批复的第三方监测方案等相关资料和现场条件为准。</w:t>
      </w:r>
    </w:p>
    <w:p>
      <w:pPr>
        <w:pStyle w:val="null3"/>
        <w:ind w:firstLine="420"/>
      </w:pPr>
      <w:r>
        <w:rPr>
          <w:sz w:val="21"/>
        </w:rPr>
        <w:t>3.工程等级：（1）工程等别为I等，规模为大(1)型。（2）泵站主要建筑物级别为1级，次要建筑物级别为3级。泵站工程永久建筑物洪水标准为200年一遇设计，300年一遇校核。</w:t>
      </w:r>
    </w:p>
    <w:p>
      <w:pPr>
        <w:pStyle w:val="null3"/>
        <w:ind w:firstLine="422"/>
      </w:pPr>
      <w:r>
        <w:rPr>
          <w:sz w:val="21"/>
          <w:b/>
        </w:rPr>
        <w:t>二、项目总体要求</w:t>
      </w:r>
    </w:p>
    <w:p>
      <w:pPr>
        <w:pStyle w:val="null3"/>
        <w:ind w:firstLine="420"/>
      </w:pPr>
      <w:r>
        <w:rPr>
          <w:sz w:val="21"/>
        </w:rPr>
        <w:t>1.中标人应按照工程进度、采购人要求、国家和行业有关标准、监测方案及时组织监测人员对相应项目进行监测，并按规定出具监测报告。</w:t>
      </w:r>
    </w:p>
    <w:p>
      <w:pPr>
        <w:pStyle w:val="null3"/>
        <w:ind w:firstLine="420"/>
      </w:pPr>
      <w:r>
        <w:rPr>
          <w:sz w:val="21"/>
        </w:rPr>
        <w:t>2.监测技术要求：按现行国家及地方规范、规程和标准执行。包括但不限于：</w:t>
      </w:r>
    </w:p>
    <w:p>
      <w:pPr>
        <w:pStyle w:val="null3"/>
        <w:ind w:firstLine="420"/>
      </w:pPr>
      <w:r>
        <w:rPr>
          <w:sz w:val="21"/>
        </w:rPr>
        <w:t>（</w:t>
      </w:r>
      <w:r>
        <w:rPr>
          <w:sz w:val="21"/>
        </w:rPr>
        <w:t>1）广东省标准《建筑基坑工程技术规程》(DBJ/T15-20-2016)；</w:t>
      </w:r>
    </w:p>
    <w:p>
      <w:pPr>
        <w:pStyle w:val="null3"/>
        <w:ind w:firstLine="420"/>
      </w:pPr>
      <w:r>
        <w:rPr>
          <w:sz w:val="21"/>
        </w:rPr>
        <w:t>（</w:t>
      </w:r>
      <w:r>
        <w:rPr>
          <w:sz w:val="21"/>
        </w:rPr>
        <w:t>2）广东省标准《建筑基坑施工监测技术标准》（DBJ/T 15- 162-2019）；</w:t>
      </w:r>
    </w:p>
    <w:p>
      <w:pPr>
        <w:pStyle w:val="null3"/>
        <w:ind w:firstLine="420"/>
      </w:pPr>
      <w:r>
        <w:rPr>
          <w:sz w:val="21"/>
        </w:rPr>
        <w:t>（</w:t>
      </w:r>
      <w:r>
        <w:rPr>
          <w:sz w:val="21"/>
        </w:rPr>
        <w:t>3）《工程测量标准》（GB 50026-2020）；</w:t>
      </w:r>
    </w:p>
    <w:p>
      <w:pPr>
        <w:pStyle w:val="null3"/>
        <w:ind w:firstLine="420"/>
      </w:pPr>
      <w:r>
        <w:rPr>
          <w:sz w:val="21"/>
        </w:rPr>
        <w:t>（</w:t>
      </w:r>
      <w:r>
        <w:rPr>
          <w:sz w:val="21"/>
        </w:rPr>
        <w:t>4）《工程测量通用规范》（GB 55018-2021）；</w:t>
      </w:r>
    </w:p>
    <w:p>
      <w:pPr>
        <w:pStyle w:val="null3"/>
        <w:ind w:firstLine="420"/>
      </w:pPr>
      <w:r>
        <w:rPr>
          <w:sz w:val="21"/>
        </w:rPr>
        <w:t>（</w:t>
      </w:r>
      <w:r>
        <w:rPr>
          <w:sz w:val="21"/>
        </w:rPr>
        <w:t>5）《建筑基坑工程监测技术标准》（GB 50497-2019）；</w:t>
      </w:r>
    </w:p>
    <w:p>
      <w:pPr>
        <w:pStyle w:val="null3"/>
        <w:ind w:firstLine="420"/>
      </w:pPr>
      <w:r>
        <w:rPr>
          <w:sz w:val="21"/>
        </w:rPr>
        <w:t>（</w:t>
      </w:r>
      <w:r>
        <w:rPr>
          <w:sz w:val="21"/>
        </w:rPr>
        <w:t>6）《建筑变形测量规范》（JGJ8-2016）；</w:t>
      </w:r>
    </w:p>
    <w:p>
      <w:pPr>
        <w:pStyle w:val="null3"/>
        <w:ind w:firstLine="420"/>
      </w:pPr>
      <w:r>
        <w:rPr>
          <w:sz w:val="21"/>
        </w:rPr>
        <w:t>（</w:t>
      </w:r>
      <w:r>
        <w:rPr>
          <w:sz w:val="21"/>
        </w:rPr>
        <w:t>7）《建筑基坑支护技术规程》（JGJ120-2012）；</w:t>
      </w:r>
    </w:p>
    <w:p>
      <w:pPr>
        <w:pStyle w:val="null3"/>
        <w:ind w:firstLine="420"/>
      </w:pPr>
      <w:r>
        <w:rPr>
          <w:sz w:val="21"/>
        </w:rPr>
        <w:t>（</w:t>
      </w:r>
      <w:r>
        <w:rPr>
          <w:sz w:val="21"/>
        </w:rPr>
        <w:t>8）其它相关现行国家及地方规范、规程和标准。</w:t>
      </w:r>
    </w:p>
    <w:p>
      <w:pPr>
        <w:pStyle w:val="null3"/>
        <w:ind w:firstLine="420"/>
      </w:pPr>
      <w:r>
        <w:rPr>
          <w:sz w:val="21"/>
        </w:rPr>
        <w:t>3.监测过程中所需之材料、设备、交通工具等，由中标人自行负责。</w:t>
      </w:r>
    </w:p>
    <w:p>
      <w:pPr>
        <w:pStyle w:val="null3"/>
        <w:ind w:firstLine="420"/>
      </w:pPr>
      <w:r>
        <w:rPr>
          <w:sz w:val="21"/>
        </w:rPr>
        <w:t>4.拟投入本项目服务人员：项目负责人1人（具有注册土木工程师（岩土）执业资格证，以及岩土工程类或工程测量类高级工程师或以上职称），其他技术人员不少于5人（至少包含岩土工程专业中级或以上职称、测量（绘）专业中级或以上职称人员各1人）。</w:t>
      </w:r>
    </w:p>
    <w:p>
      <w:pPr>
        <w:pStyle w:val="null3"/>
        <w:ind w:firstLine="420"/>
      </w:pPr>
      <w:r>
        <w:rPr>
          <w:sz w:val="21"/>
        </w:rPr>
        <w:t>拟投入本项目的服务人员不得擅自更换，因客观因素需要更换的，须经采购人书面同意，但不计扣违约金；因中标人自身原因（非客观因素）更换的，须经采购人书面同意，更换项目负责人的每人每次向采购人支付违约金人民币</w:t>
      </w:r>
      <w:r>
        <w:rPr>
          <w:sz w:val="21"/>
        </w:rPr>
        <w:t>5万元，更换其他技术人员的每人每次向采购人支付违约金人民币2万元。【客观因素包括：因重病或重伤（持有镇、街道以上医院证明）两个月以上不能履行职责、死亡】</w:t>
      </w:r>
    </w:p>
    <w:p>
      <w:pPr>
        <w:pStyle w:val="null3"/>
        <w:ind w:firstLine="420"/>
      </w:pPr>
      <w:r>
        <w:rPr>
          <w:sz w:val="21"/>
        </w:rPr>
        <w:t>5.监测成果在验收合格前的保险（包括不限于安责险、工伤险）由中标人负责，中标人负责其派出的现场服务人员人身意外保险。</w:t>
      </w:r>
    </w:p>
    <w:p>
      <w:pPr>
        <w:pStyle w:val="null3"/>
        <w:ind w:firstLine="420"/>
      </w:pPr>
      <w:r>
        <w:rPr>
          <w:sz w:val="21"/>
        </w:rPr>
        <w:t>6.中标人必须保证在施工期间，现场监测的人员和单位必须具备相应监测资质，中标人将对此承担全部责任。如果中标人因违反本项目要求导致事故的发生，中标人将承担责任和赔偿相应损失。</w:t>
      </w:r>
    </w:p>
    <w:p>
      <w:pPr>
        <w:pStyle w:val="null3"/>
        <w:ind w:firstLine="420"/>
      </w:pPr>
      <w:r>
        <w:rPr>
          <w:sz w:val="21"/>
        </w:rPr>
        <w:t>7.中标人不得以任何方式转包或分包本项目。</w:t>
      </w:r>
    </w:p>
    <w:p>
      <w:pPr>
        <w:pStyle w:val="null3"/>
        <w:ind w:firstLine="420"/>
      </w:pPr>
      <w:r>
        <w:rPr>
          <w:sz w:val="21"/>
        </w:rPr>
        <w:t>8.本项目由中标人负责招标文件对中标人要求的一切事宜及责任。如果投标人在中标并签署合同后，在项目实施过程中出现报价内容的任何遗漏，均由中标人自行承担，采购人将不再支付任何费用。中标人不得以其报价内容遗漏为由拒绝履行监测义务。</w:t>
      </w:r>
    </w:p>
    <w:p>
      <w:pPr>
        <w:pStyle w:val="null3"/>
        <w:ind w:firstLine="420"/>
      </w:pPr>
      <w:r>
        <w:rPr>
          <w:sz w:val="21"/>
        </w:rPr>
        <w:t>9.其他要求</w:t>
      </w:r>
    </w:p>
    <w:p>
      <w:pPr>
        <w:pStyle w:val="null3"/>
        <w:ind w:firstLine="420"/>
      </w:pPr>
      <w:r>
        <w:rPr>
          <w:sz w:val="21"/>
        </w:rPr>
        <w:t>（</w:t>
      </w:r>
      <w:r>
        <w:rPr>
          <w:sz w:val="21"/>
        </w:rPr>
        <w:t>1）中标人应根据招标文件及合同要求，收集资料、现场踏勘，在签订委托合同后按采购人需求分批次向采购人及监理单位提交详细的《监测方案》，方案经专家论证通过后（专家名单和论证时间由采购人同意确认），方可监测作业。</w:t>
      </w:r>
    </w:p>
    <w:p>
      <w:pPr>
        <w:pStyle w:val="null3"/>
        <w:ind w:firstLine="420"/>
      </w:pPr>
      <w:r>
        <w:rPr>
          <w:sz w:val="21"/>
        </w:rPr>
        <w:t>（</w:t>
      </w:r>
      <w:r>
        <w:rPr>
          <w:sz w:val="21"/>
        </w:rPr>
        <w:t>2）中标人必须服从采购人和监理单位的管理，进度计划必须服从采购人及监理单位的安排，必须满足工程施工进度的需要。</w:t>
      </w:r>
    </w:p>
    <w:p>
      <w:pPr>
        <w:pStyle w:val="null3"/>
        <w:ind w:firstLine="420"/>
      </w:pPr>
      <w:r>
        <w:rPr>
          <w:sz w:val="21"/>
        </w:rPr>
        <w:t>（</w:t>
      </w:r>
      <w:r>
        <w:rPr>
          <w:sz w:val="21"/>
        </w:rPr>
        <w:t>3）中标人需按项目要求派出足够的技术人员和设备，完成采购人所委托的本项目约定范围内的所有工作任务。</w:t>
      </w:r>
    </w:p>
    <w:p>
      <w:pPr>
        <w:pStyle w:val="null3"/>
        <w:ind w:firstLine="420"/>
      </w:pPr>
      <w:r>
        <w:rPr>
          <w:sz w:val="21"/>
        </w:rPr>
        <w:t>（</w:t>
      </w:r>
      <w:r>
        <w:rPr>
          <w:sz w:val="21"/>
        </w:rPr>
        <w:t>4）监测期内应定期出具监测周报、月报，必要时按采购人要求出具监测日报。</w:t>
      </w:r>
    </w:p>
    <w:p>
      <w:pPr>
        <w:pStyle w:val="null3"/>
        <w:ind w:firstLine="422"/>
      </w:pPr>
      <w:r>
        <w:rPr>
          <w:sz w:val="21"/>
          <w:b/>
        </w:rPr>
        <w:t>三、成果文件及归档要求</w:t>
      </w:r>
    </w:p>
    <w:p>
      <w:pPr>
        <w:pStyle w:val="null3"/>
        <w:ind w:firstLine="420"/>
      </w:pPr>
      <w:r>
        <w:rPr>
          <w:sz w:val="21"/>
        </w:rPr>
        <w:t>1.中标人严格按照有关规范、规程、标准的要求进行监测，出具客观、准确、公正、真实的监测报告，并要监测结果负责，对监测结果保密。</w:t>
      </w:r>
    </w:p>
    <w:p>
      <w:pPr>
        <w:pStyle w:val="null3"/>
        <w:ind w:firstLine="420"/>
      </w:pPr>
      <w:r>
        <w:rPr>
          <w:sz w:val="21"/>
        </w:rPr>
        <w:t>2.</w:t>
      </w:r>
      <w:r>
        <w:rPr>
          <w:sz w:val="21"/>
        </w:rPr>
        <w:t>中标人向采购人提供各项成果报告一式</w:t>
      </w:r>
      <w:r>
        <w:rPr>
          <w:sz w:val="21"/>
        </w:rPr>
        <w:t>十</w:t>
      </w:r>
      <w:r>
        <w:rPr>
          <w:sz w:val="21"/>
        </w:rPr>
        <w:t>份和一套电子文档。</w:t>
      </w:r>
    </w:p>
    <w:p>
      <w:pPr>
        <w:pStyle w:val="null3"/>
        <w:ind w:firstLine="420"/>
      </w:pPr>
      <w:r>
        <w:rPr>
          <w:sz w:val="21"/>
        </w:rPr>
        <w:t>3.中标人提供的监测报告/成果等文件，必须完全满足国家和地方有关规范规程和有关标准的要求，并对其监测结果负责。监测结束后，在20个工作日内提供专业的监测报告。</w:t>
      </w:r>
    </w:p>
    <w:p>
      <w:pPr>
        <w:pStyle w:val="null3"/>
        <w:ind w:firstLine="420"/>
      </w:pPr>
      <w:r>
        <w:rPr>
          <w:sz w:val="21"/>
        </w:rPr>
        <w:t>4.中标人的</w:t>
      </w:r>
      <w:r>
        <w:rPr>
          <w:sz w:val="21"/>
        </w:rPr>
        <w:t>工程档案资料必须符合国家有关档案管理规定的要求，在监测过程应及时做好收集，汇总和整理工作，并在工程</w:t>
      </w:r>
      <w:r>
        <w:rPr>
          <w:sz w:val="21"/>
        </w:rPr>
        <w:t>完</w:t>
      </w:r>
      <w:r>
        <w:rPr>
          <w:sz w:val="21"/>
        </w:rPr>
        <w:t>工后</w:t>
      </w:r>
      <w:r>
        <w:rPr>
          <w:sz w:val="21"/>
        </w:rPr>
        <w:t>一</w:t>
      </w:r>
      <w:r>
        <w:rPr>
          <w:sz w:val="21"/>
        </w:rPr>
        <w:t>个月内提交给</w:t>
      </w:r>
      <w:r>
        <w:rPr>
          <w:sz w:val="21"/>
        </w:rPr>
        <w:t>采购人</w:t>
      </w:r>
      <w:r>
        <w:rPr>
          <w:sz w:val="21"/>
        </w:rPr>
        <w:t>。</w:t>
      </w:r>
    </w:p>
    <w:p>
      <w:pPr>
        <w:pStyle w:val="null3"/>
        <w:ind w:firstLine="422"/>
      </w:pPr>
      <w:r>
        <w:rPr>
          <w:sz w:val="21"/>
          <w:b/>
        </w:rPr>
        <w:t>四、后续服务</w:t>
      </w:r>
    </w:p>
    <w:p>
      <w:pPr>
        <w:pStyle w:val="null3"/>
        <w:ind w:firstLine="420"/>
      </w:pPr>
      <w:r>
        <w:rPr>
          <w:sz w:val="21"/>
        </w:rPr>
        <w:t>1.免费服务期限：所有监测项目完成后一年，中标人对数据维护提供服务。（由此产生的一切费用已包含在投标报价中）</w:t>
      </w:r>
    </w:p>
    <w:p>
      <w:pPr>
        <w:pStyle w:val="null3"/>
        <w:ind w:firstLine="420"/>
      </w:pPr>
      <w:r>
        <w:rPr>
          <w:sz w:val="21"/>
        </w:rPr>
        <w:t>2.免费服务期限内服务人员接到通知后到场时间：2小时。</w:t>
      </w:r>
    </w:p>
    <w:p>
      <w:pPr>
        <w:pStyle w:val="null3"/>
        <w:ind w:firstLine="420"/>
      </w:pPr>
      <w:r>
        <w:rPr>
          <w:sz w:val="21"/>
        </w:rPr>
        <w:t>3.免费服务期限内中标人负责所有因服务质量问题产生的费用。</w:t>
      </w:r>
    </w:p>
    <w:p>
      <w:pPr>
        <w:pStyle w:val="null3"/>
        <w:ind w:firstLine="420"/>
      </w:pPr>
      <w:r>
        <w:rPr>
          <w:sz w:val="21"/>
        </w:rPr>
        <w:t>4.响应时间：投标人中标后接到采购人通知、按采购人要求及时到场。如因中标人自身原因未按时到场，第三次起每次扣减本项目合同金额1%；超过五次的，采购人有权单方面解除本项目合同。</w:t>
      </w:r>
    </w:p>
    <w:p>
      <w:pPr>
        <w:pStyle w:val="null3"/>
        <w:ind w:firstLine="422"/>
      </w:pPr>
      <w:r>
        <w:rPr>
          <w:sz w:val="21"/>
          <w:b/>
        </w:rPr>
        <w:t>五、报价要求</w:t>
      </w:r>
    </w:p>
    <w:p>
      <w:pPr>
        <w:pStyle w:val="null3"/>
        <w:ind w:firstLine="420"/>
      </w:pPr>
      <w:r>
        <w:rPr>
          <w:sz w:val="21"/>
        </w:rPr>
        <w:t>1.本项目采用“投标折扣率”的形式进行报价。投标折扣率不得高于100%，且不能为零或负数，否则视为无效投标。</w:t>
      </w:r>
    </w:p>
    <w:p>
      <w:pPr>
        <w:pStyle w:val="null3"/>
        <w:ind w:firstLine="420"/>
      </w:pPr>
      <w:r>
        <w:rPr>
          <w:sz w:val="21"/>
        </w:rPr>
        <w:t>2.中标人所报的折扣率将作为采购人在本项目合同履行期间结算的计算依据，合同履行期间不得以任何理由予以变更。</w:t>
      </w:r>
    </w:p>
    <w:p>
      <w:pPr>
        <w:pStyle w:val="null3"/>
        <w:ind w:firstLine="420"/>
      </w:pPr>
      <w:r>
        <w:rPr>
          <w:sz w:val="21"/>
        </w:rPr>
        <w:t>3.投标人的报价包含但不限于：</w:t>
      </w:r>
      <w:r>
        <w:rPr>
          <w:sz w:val="21"/>
        </w:rPr>
        <w:t>设备、仪器、工具使用费，配套附属材料费，全部数据采集（包括监测）、整理与计算费，专家评审费，人员工资，工地住房和生活开支、交通费、管理费、利润及税收等完成本项目</w:t>
      </w:r>
      <w:r>
        <w:rPr>
          <w:sz w:val="21"/>
        </w:rPr>
        <w:t>的</w:t>
      </w:r>
      <w:r>
        <w:rPr>
          <w:sz w:val="21"/>
        </w:rPr>
        <w:t>所有费用。</w:t>
      </w:r>
    </w:p>
    <w:p>
      <w:pPr>
        <w:pStyle w:val="null3"/>
        <w:ind w:firstLine="420"/>
      </w:pPr>
      <w:r>
        <w:rPr>
          <w:sz w:val="21"/>
        </w:rPr>
        <w:t>4.由中标人承包及负责招标文件对中标人要求的一切事宜及责任，自负盈亏。若实际监测工作量超出暂估量，中标人也必须按采购人要求开展监测，不得拒绝。</w:t>
      </w:r>
    </w:p>
    <w:p>
      <w:pPr>
        <w:pStyle w:val="null3"/>
        <w:ind w:firstLine="422"/>
      </w:pPr>
      <w:r>
        <w:rPr>
          <w:sz w:val="21"/>
          <w:b/>
        </w:rPr>
        <w:t>六、验收要求</w:t>
      </w:r>
    </w:p>
    <w:p>
      <w:pPr>
        <w:pStyle w:val="null3"/>
        <w:ind w:firstLine="420"/>
      </w:pPr>
      <w:r>
        <w:rPr>
          <w:sz w:val="21"/>
        </w:rPr>
        <w:t>中标人提交的监测报告</w:t>
      </w:r>
      <w:r>
        <w:rPr>
          <w:sz w:val="21"/>
        </w:rPr>
        <w:t>/成果必须完全满足国家和地方有关规范规程和有关标准的要求后视为项目交付。</w:t>
      </w:r>
    </w:p>
    <w:p>
      <w:pPr>
        <w:pStyle w:val="null3"/>
        <w:ind w:firstLine="422"/>
      </w:pPr>
      <w:r>
        <w:rPr>
          <w:sz w:val="21"/>
          <w:b/>
        </w:rPr>
        <w:t>七、履约保证金</w:t>
      </w:r>
    </w:p>
    <w:p>
      <w:pPr>
        <w:pStyle w:val="null3"/>
        <w:ind w:firstLine="420"/>
      </w:pPr>
      <w:r>
        <w:rPr>
          <w:sz w:val="21"/>
        </w:rPr>
        <w:t>在中标通知书发出</w:t>
      </w:r>
      <w:r>
        <w:rPr>
          <w:sz w:val="21"/>
        </w:rPr>
        <w:t>30日内，中标人应向采购人提交中标金额（中标金额=预算金额×中标折扣率）5%的银行履约保函。若出现违反招标文件要求或投标文件承诺的行为的，采购人视情节轻重扣除履约保证金。</w:t>
      </w:r>
    </w:p>
    <w:p>
      <w:pPr>
        <w:pStyle w:val="null3"/>
        <w:ind w:firstLine="422"/>
      </w:pPr>
      <w:r>
        <w:rPr>
          <w:sz w:val="21"/>
          <w:b/>
        </w:rPr>
        <w:t>八、付款方式</w:t>
      </w:r>
    </w:p>
    <w:p>
      <w:pPr>
        <w:pStyle w:val="null3"/>
        <w:ind w:firstLine="420"/>
      </w:pPr>
      <w:r>
        <w:rPr>
          <w:sz w:val="21"/>
        </w:rPr>
        <w:t>1.监测费用按</w:t>
      </w:r>
      <w:r>
        <w:rPr>
          <w:sz w:val="21"/>
        </w:rPr>
        <w:t>有资质的第三方审查（评审）或监理、</w:t>
      </w:r>
      <w:r>
        <w:rPr>
          <w:sz w:val="21"/>
        </w:rPr>
        <w:t>采购人</w:t>
      </w:r>
      <w:r>
        <w:rPr>
          <w:sz w:val="21"/>
        </w:rPr>
        <w:t>认定的</w:t>
      </w:r>
      <w:r>
        <w:rPr>
          <w:sz w:val="21"/>
        </w:rPr>
        <w:t>实际完成工作量结算，最终结算金额不超过预算金额</w:t>
      </w:r>
      <w:r>
        <w:rPr>
          <w:sz w:val="21"/>
        </w:rPr>
        <w:t>1,277,178.02元（若审定金额超过预算金额，以预算金额支付）。</w:t>
      </w:r>
    </w:p>
    <w:p>
      <w:pPr>
        <w:pStyle w:val="null3"/>
        <w:ind w:firstLine="420"/>
      </w:pPr>
      <w:r>
        <w:rPr>
          <w:sz w:val="21"/>
        </w:rPr>
        <w:t>2.费用支付：按《关于进一步规范中山市市级财政资金投资项目工程价款支付管理的通知》（中财建〔2022〕 5号）执行，监测费用结合工作时限和实际作业进度，服务成果经具有资质的第三方审查（评审）通过或前期监理、采购人确认后，可以按实际完成工作量×行业收费标准×中标折扣率的50%支付进度款，待结算审定后一次性支付余款。</w:t>
      </w:r>
    </w:p>
    <w:p>
      <w:pPr>
        <w:pStyle w:val="null3"/>
        <w:ind w:firstLine="420"/>
      </w:pPr>
      <w:r>
        <w:rPr>
          <w:sz w:val="21"/>
        </w:rPr>
        <w:t>3.因采购人使用的是财政资金，</w:t>
      </w:r>
      <w:r>
        <w:rPr>
          <w:sz w:val="21"/>
        </w:rPr>
        <w:t>款项须经财政部门审批同意后支付，</w:t>
      </w:r>
      <w:r>
        <w:rPr>
          <w:sz w:val="21"/>
        </w:rPr>
        <w:t>采购人向财政部门提交请款申请即视为已向中标人履行支付义务。如因政策影响使拨款未能及时到位，中标人不得以此为由而不履行（或不完全履行）合同规定的义务。</w:t>
      </w:r>
    </w:p>
    <w:p>
      <w:pPr>
        <w:pStyle w:val="null3"/>
      </w:pPr>
      <w:r>
        <w:rPr/>
        <w:t>采购包1（茅湾涌防洪排涝整治工程——大涌口泵站工程施工期第三方监测服务）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应根据招标文件及合同要求，收集资料、现场踏勘，在签订委托合同后按采购人需求分批次向采购人及监理单位提交详细的《监测方案》，方案经专家论证通过后（专家名单和论证时间由采购人同意确认），方可监测作业，监测结束后，在20个工作日内提供专业的监测报告。</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1期：支付比例100%,1.监测费用按有资质的第三方审查（评审）或监理、采购人认定的实际完成工作量结算，最终结算金额不超过预算金额1,277,178.02元（若审定金额超过预算金额，以预算金额支付）。 2.费用支付：按《关于进一步规范中山市市级财政资金投资项目工程价款支付管理的通知》（中财建〔2022〕 5号）执行，监测费用结合工作时限和实际作业进度，服务成果经具有资质的第三方审查（评审）通过或前期监理、采购人确认后，可以按实际完成工作量×行业收费标准×中标折扣率的50%支付进度款，待结算审定后一次性支付余款。 3.因采购人使用的是财政资金，款项须经财政部门审批同意后支付，采购人向财政部门提交请款申请即视为已向中标人履行支付义务。如因政策影响使拨款未能及时到位，中标人不得以此为由而不履行（或不完全履行）合同规定的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1期：中标人提交的监测报告/成果必须完全满足国家和地方有关规范规程和有关标准的要求后视为项目交付。</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账号：2011028909026235257</w:t>
            </w:r>
          </w:p>
          <w:p>
            <w:pPr>
              <w:pStyle w:val="null3"/>
            </w:pPr>
            <w:r>
              <w:rPr/>
              <w:t>户名：中山市水务工程建设管理中心</w:t>
            </w:r>
          </w:p>
          <w:p>
            <w:pPr>
              <w:pStyle w:val="null3"/>
            </w:pPr>
            <w:r>
              <w:rPr/>
              <w:t>开户行：中国工商银行股份有限公司中山银苑支行</w:t>
            </w:r>
          </w:p>
          <w:p>
            <w:pPr>
              <w:pStyle w:val="null3"/>
            </w:pPr>
            <w:r>
              <w:rPr/>
              <w:t>支票提交方式：无（本项目以银行履约保函的方式向采购人递交履约保证金）</w:t>
            </w:r>
          </w:p>
          <w:p>
            <w:pPr>
              <w:pStyle w:val="null3"/>
            </w:pPr>
            <w:r>
              <w:rPr/>
              <w:t>汇票、本票提交方式：无（本项目以银行履约保函的方式向采购人递交履约保证金）</w:t>
            </w:r>
          </w:p>
          <w:p>
            <w:pPr>
              <w:pStyle w:val="null3"/>
            </w:pPr>
            <w:r>
              <w:rPr/>
              <w:t>说明：在中标通知书发出30日内，中标人应向采购人提交中标金额（中标金额=预算金额×中标折扣率）5%的银行履约保函。若出现违反招标文件要求或投标文件承诺的行为的，采购人视情节轻重扣除履约保证金。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异常低价审查，一、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其他工程管理服务</w:t>
            </w:r>
          </w:p>
        </w:tc>
        <w:tc>
          <w:tcPr>
            <w:tcW w:type="dxa" w:w="831"/>
          </w:tcPr>
          <w:p>
            <w:pPr>
              <w:pStyle w:val="null3"/>
              <w:jc w:val="left"/>
            </w:pPr>
            <w:r>
              <w:rPr/>
              <w:t>茅湾涌防洪排涝整治工程——大涌口泵站工程施工期第三方监测服务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1,277,178.02</w:t>
            </w:r>
          </w:p>
        </w:tc>
        <w:tc>
          <w:tcPr>
            <w:tcW w:type="dxa" w:w="831"/>
          </w:tcPr>
          <w:p>
            <w:pPr>
              <w:pStyle w:val="null3"/>
              <w:jc w:val="right"/>
            </w:pPr>
            <w:r>
              <w:rPr/>
              <w:t>1,277,178.02</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茅湾涌防洪排涝整治工程——大涌口泵站工程施工期第三方监测服务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中山市水务工程建设管理中心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采购机构代理服务收费标准：参照《招标代理服务收费管理暂行办法》中“服务类”计费标准下浮50%收取。采购代理服务费最高上限金额为1.14万元，当计算的采购代理服务费超过1.14万元时，按1.14万元收取。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茅湾涌防洪排涝整治工程——大涌口泵站工程施工期第三方监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采购包1（茅湾涌防洪排涝整治工程——大涌口泵站工程施工期第三方监测服务）：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采购包1（茅湾涌防洪排涝整治工程——大涌口泵站工程施工期第三方监测服务）：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2025年度财务状况报告或2026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以下条件之一：①工程勘察综合甲级资质；②同时具备岩土工程专业甲级资质和工程测量专业甲级资质；③同时具备岩土工程物探测试检测监测专业甲级资质和工程测量专业甲级资质。（提供资质证书复印件加盖公章。资质证书过期的，如能提供相关部门顺延证书有效期的文件，且符合文件规定的，则视为仍然有效。）</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本项目不接受联合体投标，不接受分公司投标。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采购包1（茅湾涌防洪排涝整治工程——大涌口泵站工程施工期第三方监测服务）：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投标折扣率符合招标文件要求，且是固定唯一值的。</w:t>
            </w:r>
          </w:p>
        </w:tc>
      </w:tr>
      <w:tr>
        <w:tc>
          <w:tcPr>
            <w:tcW w:type="dxa" w:w="890"/>
          </w:tcPr>
          <w:p>
            <w:pPr>
              <w:pStyle w:val="null3"/>
            </w:pPr>
            <w:r>
              <w:rPr/>
              <w:t>5</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6</w:t>
            </w:r>
          </w:p>
        </w:tc>
        <w:tc>
          <w:tcPr>
            <w:tcW w:type="dxa" w:w="3178"/>
          </w:tcPr>
          <w:p>
            <w:pPr>
              <w:pStyle w:val="null3"/>
            </w:pPr>
            <w:r>
              <w:rPr/>
              <w:t>实质性条款</w:t>
            </w:r>
          </w:p>
        </w:tc>
        <w:tc>
          <w:tcPr>
            <w:tcW w:type="dxa" w:w="4238"/>
          </w:tcPr>
          <w:p>
            <w:pPr>
              <w:pStyle w:val="null3"/>
            </w:pPr>
            <w:r>
              <w:rPr/>
              <w:t>投标文件完全满足招标文件中所有带“★”标识的实质性条款，且无负偏离。</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采购包1(茅湾涌防洪排涝整治工程——大涌口泵站工程施工期第三方监测服务):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商务部分66.0分</w:t>
            </w:r>
          </w:p>
          <w:p>
            <w:pPr>
              <w:pStyle w:val="null3"/>
            </w:pPr>
            <w:r>
              <w:rPr/>
              <w:t>技术部分24.0分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根据投标人提供的实施方案（按“采购需求”内容并结合本项目的特点提供，包含但不限于以下内容：监测实施方案、投入主要设备仪器、投入团队工作方案等）进行评审： 1.实施方案内容完整、科学合理，完全贴合本项目，工作思路清晰、各环节衔接紧密、逻辑严谨，设备仪器齐全，团队分工明确、合理、工作流程规范，能高效推进监测工作，完全满足并优于采购需求，完全贴合项目特点，得10分； 2.实施方案齐全合理、贴合项目核心、可行性良好，逻辑规范、环节衔接有序，设备仪器满足常规监测需求，团队分工清晰，能解决项目推进中的常规问题，能满足项目监测核心需求，保障项目正常推进，部分环节有优化空间，得9.5分； 3.实施方案内容齐全、针对性偏弱，工作思路逻辑通顺，但整体完善度不足。设备仪器仅适配基础性监测作业，团队分工一般、工作流程基本规范，岗位协作适配性不足 可能存在问题解决效率不高的情形，存在明显短板，需进一步优化完善，得9分； 4.实施方案不完整、不合理、可行性低、针对性弱，工作思路模糊、逻辑混乱，设备仪器短缺，团队分工不明确，工作流程混乱，推进监测工作困难，难以满足项目监测需求，存在重大缺陷，得8.5分。 注： （1）不提供实施方案不得分。 （2）投标文件中建议将“优于采购需求“的内容作显著标识（建议采用不同的字号或顏色或高亮标识等）。</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根据投标人提供的质量保证方案（包括但不限于以下内容：质量保证方案、质量保证措施、技术要求等）进行评审： 1.质量保证方案体系完整、编制科学、可行性高，管控措施严格细致，管控流程科学合理、可操作性强，能有效规避质量风险，完全保障质量目标达成，得10分； 2.质量保证方案架构齐全、编制合规、落地性良好；管控措施全面，管控流程合理、规范，能保障质量目标落地，无明显短板，存在部分细节可优化，得9.5分； 3.质量保证方案一般、可行性不足，管控措施力度薄弱， 管控流程存在步骤缺失、内容模糊问题，能满足基础质量管控需求，但存在明显短板，需优化完善后才能有效落地，得9分； 4.质量保证方内容残缺、编制不合理、可行性低，无有效的管控措施，管控流程混乱、关键步骤缺失，不具备可操作性，难以满足质量管控需求，存在重大短板，得8.5分。 注：不提供质量保证方案不得分。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根据投标人提供的售后服务方案（包括但不限于以下内容：售后服务方案、服务便利性、响应时间等）进行评审： 1.售后服务方案完整、合理、可行性高，响应时间短，明确数据维护的覆盖范围、定期梳理校验规则、异常甄别处理方式、数据留存与合规管理等具体内容，能够全面保障项目售后阶段履约质量，完全满足并优于项目全部后续服务要求，得4分； 2.售后服务方案架构齐全、编制合规、落地性良好，响应时效合理，对数据维护的定期梳理、异常甄别、留存管理均作出相应规定，可以完成本项目后续服务正常履约工作，得3.5分； 3.售后服务方案一般、可行性存在不足，响应时间偏慢 ，数据维护仅简单提及数据梳理、异常处理，缺少留存管理等细化规则，能满足最低后续服务履约条件，整体保障水平一般，得3分； 4.售后服务方案不完整、编制不合理，响应时间不达标，未对数据梳理、异常处理、留存管理作出任何实质性约定，达不到项目后续服务的基本要求，得2.5分。 注：不提供售后服务方案不得分。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(6.0分)</w:t>
            </w:r>
          </w:p>
        </w:tc>
        <w:tc>
          <w:tcPr>
            <w:tcW w:type="dxa" w:w="5076"/>
          </w:tcPr>
          <w:p>
            <w:pPr>
              <w:pStyle w:val="null3"/>
              <w:jc w:val="left"/>
            </w:pPr>
            <w:r>
              <w:rPr/>
              <w:t>1.投标人具有有效的质量管理体系认证证书的，得2分。 2.投标人具有有效的环境管理体系认证证书的，得2分。 3.投标人具有有效的职业健康安全管理体系认证证书的，得2分。 本项满分6分。 注： （1）投标文件中须同时提供证书复印件和全国认证认可信息公共服务平台（网站：http://cx.cnca.cn/）网页截图，证书的有效性以http://cx.cnca.cn/网站公布的网页截图为准，上述资料均需加盖投标人公章，不提供或未按要求提供的不得分。 （2）如投标人成立时间不足3个月，导致未能取得相关认证并提供书面说明的，对应证书可得分。</w:t>
            </w:r>
          </w:p>
        </w:tc>
      </w:tr>
      <w:tr>
        <w:tc>
          <w:tcPr>
            <w:tcW w:type="dxa" w:w="922"/>
            <w:gridSpan w:val="2"/>
            <w:vMerge/>
          </w:tcPr>
          <w:p/>
        </w:tc>
        <w:tc>
          <w:tcPr>
            <w:tcW w:type="dxa" w:w="2307"/>
          </w:tcPr>
          <w:p>
            <w:pPr>
              <w:pStyle w:val="null3"/>
              <w:jc w:val="left"/>
            </w:pPr>
            <w:r>
              <w:rPr/>
              <w:t>企业资信 (8.0分)</w:t>
            </w:r>
          </w:p>
        </w:tc>
        <w:tc>
          <w:tcPr>
            <w:tcW w:type="dxa" w:w="5076"/>
          </w:tcPr>
          <w:p>
            <w:pPr>
              <w:pStyle w:val="null3"/>
              <w:jc w:val="left"/>
            </w:pPr>
            <w:r>
              <w:rPr/>
              <w:t>投标人具有有效的省级或以上计量行政主管部门颁发的CMA计量认证证书，提供的计量认证证书附表中内容包含：垂直位移（竖向位移）、水平位移、深层水平位移、地下水位，每含1项得2分，最高得8分。 注： （1）投标文件须提供证书及附表中的内容复印件并加盖投标人公章，不提供或未按要求提供的不得分。 （2）若证书及附表中的内容文字描述与上述描述不完全一致，但检测技术能力和含义是一样的，视为符合评审要求。 （3）建议在投标文件中以显眼方式标注出上述内容。</w:t>
            </w:r>
          </w:p>
        </w:tc>
      </w:tr>
      <w:tr>
        <w:tc>
          <w:tcPr>
            <w:tcW w:type="dxa" w:w="922"/>
            <w:gridSpan w:val="2"/>
            <w:vMerge/>
          </w:tcPr>
          <w:p/>
        </w:tc>
        <w:tc>
          <w:tcPr>
            <w:tcW w:type="dxa" w:w="2307"/>
          </w:tcPr>
          <w:p>
            <w:pPr>
              <w:pStyle w:val="null3"/>
              <w:jc w:val="left"/>
            </w:pPr>
            <w:r>
              <w:rPr/>
              <w:t>拟投入本项目设备 (10.0分)</w:t>
            </w:r>
          </w:p>
        </w:tc>
        <w:tc>
          <w:tcPr>
            <w:tcW w:type="dxa" w:w="5076"/>
          </w:tcPr>
          <w:p>
            <w:pPr>
              <w:pStyle w:val="null3"/>
              <w:jc w:val="left"/>
            </w:pPr>
            <w:r>
              <w:rPr/>
              <w:t>投标人具备以下监测设备： 1.电子水准仪1台； 2.全站仪1台； 3.测斜仪1台； 4.水位计1台； 5.频率测读仪1台。 上述1至5的监测设备组成一套监测设备组，每一套监测设备组得5分，本项最高10分。 注： （1）投标文件中须提供监测设备的有效检定/校准证书相关证明（投标截止日之前1年内的有效检定/校准证书）及购买发票复印件并加盖投标人公章；如设备为自有，提供的购买发票必须为投标人名义的购买发票；如采用租赁设备的，提供的购买发票必须为出租单位/个人名义的购买发票，同时提供由投标人承租以上设备的租赁协议（租赁期限须涵盖整个服务期）复印件并加盖投标人公章，提供的租赁协议承租单位名称与投标人名称不一致的不得分。 （2）设备发票、证书的文字描述与以上设备名称描述不完全一致，但检测技术能力、检测兑现、含义均一致的，视为满足评审要求。</w:t>
            </w:r>
          </w:p>
        </w:tc>
      </w:tr>
      <w:tr>
        <w:tc>
          <w:tcPr>
            <w:tcW w:type="dxa" w:w="922"/>
            <w:gridSpan w:val="2"/>
            <w:vMerge/>
          </w:tcPr>
          <w:p/>
        </w:tc>
        <w:tc>
          <w:tcPr>
            <w:tcW w:type="dxa" w:w="2307"/>
          </w:tcPr>
          <w:p>
            <w:pPr>
              <w:pStyle w:val="null3"/>
              <w:jc w:val="left"/>
            </w:pPr>
            <w:r>
              <w:rPr/>
              <w:t>拟投入项目负责人（仅限1人） (12.0分)</w:t>
            </w:r>
          </w:p>
        </w:tc>
        <w:tc>
          <w:tcPr>
            <w:tcW w:type="dxa" w:w="5076"/>
          </w:tcPr>
          <w:p>
            <w:pPr>
              <w:pStyle w:val="null3"/>
              <w:jc w:val="left"/>
            </w:pPr>
            <w:r>
              <w:rPr/>
              <w:t>1.项目负责人具有注册土木工程师（岩土）执业资格以及岩土工程类或工程测量类高级或以上职称：正高级（教授级）工程师职称得8分，高级工程师职称得6分。 2.项目负责人自2022年01月01日至今（以完工或竣工日期为准）参与过同类项目业绩情况，每提供一个得2分，最高得4分。 本项合计最高得12分。 注： （1）投标文件提供有效的证书复印件并加盖投标人公章。 （2）按证书最高级别得分，不重复计分。 （3）提供投标人为其购买的投标文件递交截止时间为止近半年内任意1个月的社保证明复印件（代缴个税税单或参加社会保险的《投保单》或《社会保险参保人员证明》等证明均可，并加盖投标人公章）。如果投标人成立时间或该人员入职不足1个月，则提供人员入职证明及入职时间至今的社保证明。如果投标人上述人员为其他用工形式，则需提供该人员用工关系的证明资料且人员用工关系证明中须列明该人员的用工期限，用工期限应涵盖本项目服务时间。若投标人未能提供该人员社保证明的，可以在投标文件中提供相关承诺（承诺书须加盖公章，格式自拟，承诺书内容包括但不限于以下内容：若我单位中标，合同签订时保证按投标文件中所配备投入本项目的人员全部到位并提供所有人员的社保证明或劳动合同或劳务合同等多种用工形式证明，否则视为我单位放弃中标资格），视为满足社保评审要求。 （4）投标文件提供已完工或竣工的有效同类项目业绩证明材料复印件并加盖投标人公章。业绩证明材料包括但不限于:中标(成交)通知书等中标证明文件、合同关键页（包括但不限于体现合同签订时间、项目内容、签字盖章页）、完工（竣工）验收鉴定书、监测报告等能体现参与过同类监测项目业绩证明材料。 （5）不提供或未按要求提供或提供的资料不清晰或无法凭所提供资料判断是否得分的，一律作不得分处理。</w:t>
            </w:r>
          </w:p>
        </w:tc>
      </w:tr>
      <w:tr>
        <w:tc>
          <w:tcPr>
            <w:tcW w:type="dxa" w:w="922"/>
            <w:gridSpan w:val="2"/>
            <w:vMerge/>
          </w:tcPr>
          <w:p/>
        </w:tc>
        <w:tc>
          <w:tcPr>
            <w:tcW w:type="dxa" w:w="2307"/>
          </w:tcPr>
          <w:p>
            <w:pPr>
              <w:pStyle w:val="null3"/>
              <w:jc w:val="left"/>
            </w:pPr>
            <w:r>
              <w:rPr/>
              <w:t>拟投入本项目技术人员（项目负责人除外） (14.0分)</w:t>
            </w:r>
          </w:p>
        </w:tc>
        <w:tc>
          <w:tcPr>
            <w:tcW w:type="dxa" w:w="5076"/>
          </w:tcPr>
          <w:p>
            <w:pPr>
              <w:pStyle w:val="null3"/>
              <w:jc w:val="left"/>
            </w:pPr>
            <w:r>
              <w:rPr/>
              <w:t>1.具有岩土类或测量（绘）类高级工程师或以上职称，每人得3分，最高得6分。 2.具有岩土类中级工程师职称，每人得2分，最高得4分。 3.具有测量（绘）类中级工程师职称，每人得2分，最高得4分。 本项合计最高得14分。 注： （1）投标文件提供有效的证书复印件并加盖投标人公章。 （2）同一人不重复计分，按证书最高级别得分。 （3）提供投标人为其购买的投标文件递交截止时间为止近半年内任意1个月的社保证明复印件（代缴个税税单或参加社会保险的《投保单》或《社会保险参保人员证明》等证明均可，并加盖投标人公章）。如果投标人成立时间或该人员入职不足1个月，则提供人员入职证明及入职时间至今的社保证明。如果投标人上述人员为其他用工形式，则需提供该人员用工关系的证明资料且人员用工关系证明中须列明该人员的用工期限，用工期限应涵盖本项目服务时间。若投标人未能提供该人员社保证明的，可以在投标文件中提供相关承诺（承诺书须加盖公章，格式自拟，承诺书内容包括但不限于以下内容：若我单位中标，合同签订时保证按投标文件中所配备投入本项目的人员全部到位并提供所有人员的社保证明或劳动合同或劳务合同等多种用工形式证明，否则视为我单位放弃中标资格），视为满足社保评审要求。 （4）不提供或未按要求提供不得分。</w:t>
            </w:r>
          </w:p>
        </w:tc>
      </w:tr>
      <w:tr>
        <w:tc>
          <w:tcPr>
            <w:tcW w:type="dxa" w:w="922"/>
            <w:gridSpan w:val="2"/>
            <w:vMerge/>
          </w:tcPr>
          <w:p/>
        </w:tc>
        <w:tc>
          <w:tcPr>
            <w:tcW w:type="dxa" w:w="2307"/>
          </w:tcPr>
          <w:p>
            <w:pPr>
              <w:pStyle w:val="null3"/>
              <w:jc w:val="left"/>
            </w:pPr>
            <w:r>
              <w:rPr/>
              <w:t>同类项目业绩 (16.0分)</w:t>
            </w:r>
          </w:p>
        </w:tc>
        <w:tc>
          <w:tcPr>
            <w:tcW w:type="dxa" w:w="5076"/>
          </w:tcPr>
          <w:p>
            <w:pPr>
              <w:pStyle w:val="null3"/>
              <w:jc w:val="left"/>
            </w:pPr>
            <w:r>
              <w:rPr/>
              <w:t>投标人自2022年01月01日至今（以完工或竣工日期为准）承担过的同类项目业绩的，每提供一个业绩得4分，最高得16分。 注： （1）投标文件提供已完工或竣工的有效同类项目业绩证明材料复印件并加盖投标人公章。业绩证明材料包括但不限于:中标(成交)通知书等中标证明文件、合同关键页（包括但不限于体现合同签订时间、项目内容、签字盖章页）、完工（竣工）验收鉴定书、监测报告等能体现承担过同类监测项目业绩证明材料。 （2）不提供或未按要求提供或提供的资料不清晰或无法凭所提供资料判断是否得分的，一律作不得分处理。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shd w:fill="FFFFFF" w:val="clear"/>
        </w:rPr>
        <w:t>采购计划编号：</w:t>
      </w:r>
      <w:r>
        <w:rPr>
          <w:sz w:val="27"/>
          <w:u w:val="single"/>
          <w:shd w:fill="FFFFFF" w:val="clear"/>
        </w:rPr>
        <w:t xml:space="preserve"> </w:t>
      </w:r>
      <w:r>
        <w:rPr>
          <w:sz w:val="27"/>
          <w:u w:val="single"/>
          <w:shd w:fill="FFFFFF" w:val="clear"/>
        </w:rPr>
        <w:t>442000-2026-02825</w:t>
      </w:r>
    </w:p>
    <w:p>
      <w:pPr>
        <w:pStyle w:val="null3"/>
        <w:spacing w:before="150" w:after="150"/>
        <w:jc w:val="both"/>
      </w:pPr>
      <w:r>
        <w:rPr>
          <w:shd w:fill="FFFFFF" w:val="clear"/>
        </w:rPr>
        <w:t xml:space="preserve"> </w:t>
      </w:r>
    </w:p>
    <w:p>
      <w:pPr>
        <w:pStyle w:val="null3"/>
        <w:jc w:val="both"/>
      </w:pPr>
      <w:r>
        <w:rPr>
          <w:sz w:val="28"/>
          <w:shd w:fill="FFFFFF" w:val="clear"/>
        </w:rPr>
        <w:t>项目编号：</w:t>
      </w:r>
      <w:r>
        <w:rPr>
          <w:u w:val="single"/>
          <w:shd w:fill="FFFFFF" w:val="clear"/>
        </w:rPr>
        <w:t xml:space="preserve"> </w:t>
      </w:r>
      <w:r>
        <w:rPr>
          <w:sz w:val="27"/>
          <w:u w:val="single"/>
          <w:shd w:fill="FFFFFF" w:val="clear"/>
        </w:rPr>
        <w:t>ZSJD26ZC0058</w:t>
      </w:r>
      <w:r>
        <w:rPr>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8"/>
          <w:shd w:fill="FFFFFF" w:val="clear"/>
        </w:rPr>
        <w:t>项目名称：</w:t>
      </w:r>
      <w:r>
        <w:rPr>
          <w:u w:val="single"/>
          <w:shd w:fill="FFFFFF" w:val="clear"/>
        </w:rPr>
        <w:t xml:space="preserve"> </w:t>
      </w:r>
      <w:r>
        <w:rPr>
          <w:sz w:val="27"/>
          <w:u w:val="single"/>
          <w:shd w:fill="FFFFFF" w:val="clear"/>
        </w:rPr>
        <w:t>茅湾涌防洪排涝整治工程</w:t>
      </w:r>
      <w:r>
        <w:rPr>
          <w:sz w:val="27"/>
          <w:u w:val="single"/>
          <w:shd w:fill="FFFFFF" w:val="clear"/>
        </w:rPr>
        <w:t>——大涌口泵站工程施工期第三方监测服务</w:t>
      </w:r>
      <w:r>
        <w:rPr>
          <w:u w:val="single"/>
          <w:shd w:fill="FFFFFF" w:val="clear"/>
        </w:rPr>
        <w:t xml:space="preserve"> </w:t>
      </w:r>
    </w:p>
    <w:p>
      <w:pPr>
        <w:pStyle w:val="null3"/>
      </w:pPr>
      <w:r>
        <w:rPr>
          <w:shd w:fill="FFFFFF" w:val="clear"/>
        </w:rPr>
        <w:t xml:space="preserve"> </w:t>
      </w:r>
    </w:p>
    <w:p>
      <w:pPr>
        <w:pStyle w:val="null3"/>
      </w:pPr>
      <w:r>
        <w:rPr>
          <w:sz w:val="24"/>
          <w:b/>
          <w:shd w:fill="FFFFFF" w:val="clear"/>
        </w:rPr>
        <w:t>注：本合同仅为合同的参考文本，合同签订双方可根据项目的具体要求进行修订。</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jc w:val="both"/>
      </w:pPr>
      <w:r>
        <w:rPr>
          <w:shd w:fill="FFFFFF" w:val="clear"/>
        </w:rPr>
        <w:t xml:space="preserve"> </w:t>
      </w:r>
    </w:p>
    <w:p>
      <w:pPr>
        <w:pStyle w:val="null3"/>
        <w:jc w:val="both"/>
      </w:pPr>
      <w:r>
        <w:rPr/>
        <w:t xml:space="preserve"> </w:t>
      </w:r>
    </w:p>
    <w:p>
      <w:pPr>
        <w:pStyle w:val="null3"/>
        <w:jc w:val="both"/>
      </w:pPr>
      <w:r>
        <w:rPr>
          <w:sz w:val="27"/>
          <w:b/>
          <w:shd w:fill="FFFFFF" w:val="clear"/>
        </w:rPr>
        <w:t>甲方：</w:t>
      </w:r>
      <w:r>
        <w:rPr>
          <w:sz w:val="27"/>
          <w:b/>
          <w:u w:val="single"/>
          <w:shd w:fill="FFFFFF" w:val="clear"/>
        </w:rPr>
        <w:t>中山市水务工程建设管理中心</w:t>
      </w:r>
      <w:r>
        <w:rPr>
          <w:b/>
          <w:u w:val="single"/>
          <w:shd w:fill="FFFFFF" w:val="clear"/>
        </w:rPr>
        <w:t xml:space="preserve"> </w:t>
      </w:r>
    </w:p>
    <w:p>
      <w:pPr>
        <w:pStyle w:val="null3"/>
        <w:jc w:val="both"/>
      </w:pPr>
      <w:r>
        <w:rPr>
          <w:sz w:val="27"/>
          <w:b/>
          <w:shd w:fill="FFFFFF" w:val="clear"/>
        </w:rPr>
        <w:t>乙方：</w:t>
      </w:r>
      <w:r>
        <w:rPr>
          <w:b/>
          <w:u w:val="single"/>
          <w:shd w:fill="FFFFFF" w:val="clear"/>
        </w:rPr>
        <w:t xml:space="preserve">               </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7"/>
          <w:shd w:fill="FFFFFF" w:val="clear"/>
        </w:rPr>
        <w:t xml:space="preserve">  </w:t>
      </w:r>
      <w:r>
        <w:rPr>
          <w:sz w:val="27"/>
          <w:shd w:fill="FFFFFF" w:val="clear"/>
        </w:rPr>
        <w:t>根据</w:t>
      </w:r>
      <w:r>
        <w:rPr>
          <w:u w:val="single"/>
          <w:shd w:fill="FFFFFF" w:val="clear"/>
        </w:rPr>
        <w:t xml:space="preserve"> </w:t>
      </w:r>
      <w:r>
        <w:rPr>
          <w:sz w:val="27"/>
          <w:u w:val="single"/>
          <w:shd w:fill="FFFFFF" w:val="clear"/>
        </w:rPr>
        <w:t>茅湾涌防洪排涝整治工程</w:t>
      </w:r>
      <w:r>
        <w:rPr>
          <w:sz w:val="27"/>
          <w:u w:val="single"/>
          <w:shd w:fill="FFFFFF" w:val="clear"/>
        </w:rPr>
        <w:t>——大涌口泵站工程施工期第三方监测服务</w:t>
      </w:r>
      <w:r>
        <w:rPr>
          <w:u w:val="single"/>
          <w:shd w:fill="FFFFFF" w:val="clear"/>
        </w:rPr>
        <w:t xml:space="preserve"> </w:t>
      </w:r>
      <w:r>
        <w:rPr>
          <w:sz w:val="27"/>
          <w:shd w:fill="FFFFFF" w:val="clear"/>
        </w:rPr>
        <w:t>项目</w:t>
      </w:r>
      <w:r>
        <w:rPr>
          <w:sz w:val="27"/>
          <w:shd w:fill="FFFFFF" w:val="clear"/>
        </w:rPr>
        <w:t>的采购结果，按照《中华人民共和国政府采购法》，《中华人民共和国民法典</w:t>
      </w:r>
      <w:r>
        <w:rPr>
          <w:sz w:val="27"/>
          <w:shd w:fill="FFFFFF" w:val="clear"/>
        </w:rPr>
        <w:t>(合同编)》的规定，经双方协商，本着平等互利和诚实信用的原则，一致同意遵守本合同如下。</w:t>
      </w:r>
    </w:p>
    <w:p>
      <w:pPr>
        <w:pStyle w:val="null3"/>
        <w:jc w:val="both"/>
      </w:pPr>
      <w:r>
        <w:rPr>
          <w:sz w:val="27"/>
          <w:b/>
        </w:rPr>
        <w:t>第一条</w:t>
      </w:r>
      <w:r>
        <w:rPr>
          <w:sz w:val="27"/>
          <w:b/>
        </w:rPr>
        <w:t xml:space="preserve">  </w:t>
      </w:r>
      <w:r>
        <w:rPr>
          <w:sz w:val="27"/>
          <w:b/>
        </w:rPr>
        <w:t>项目概况</w:t>
      </w:r>
    </w:p>
    <w:p>
      <w:pPr>
        <w:pStyle w:val="null3"/>
        <w:ind w:firstLine="540"/>
        <w:jc w:val="both"/>
      </w:pPr>
      <w:r>
        <w:rPr>
          <w:sz w:val="27"/>
        </w:rPr>
        <w:t>1.</w:t>
      </w:r>
      <w:r>
        <w:rPr>
          <w:sz w:val="27"/>
        </w:rPr>
        <w:t>本合同工程为</w:t>
      </w:r>
      <w:r>
        <w:rPr>
          <w:sz w:val="27"/>
          <w:u w:val="single"/>
        </w:rPr>
        <w:t>茅湾涌防洪排涝整治工程</w:t>
      </w:r>
      <w:r>
        <w:rPr>
          <w:sz w:val="27"/>
          <w:u w:val="single"/>
        </w:rPr>
        <w:t>——大涌口泵站工程施工期第三方监测服务</w:t>
      </w:r>
      <w:r>
        <w:rPr>
          <w:sz w:val="27"/>
        </w:rPr>
        <w:t>。</w:t>
      </w:r>
    </w:p>
    <w:p>
      <w:pPr>
        <w:pStyle w:val="null3"/>
        <w:ind w:firstLine="540"/>
        <w:jc w:val="both"/>
      </w:pPr>
      <w:r>
        <w:rPr>
          <w:sz w:val="27"/>
        </w:rPr>
        <w:t>2</w:t>
      </w:r>
      <w:r>
        <w:rPr>
          <w:sz w:val="27"/>
        </w:rPr>
        <w:t>.</w:t>
      </w:r>
      <w:r>
        <w:rPr>
          <w:sz w:val="27"/>
        </w:rPr>
        <w:t>监测内容：包括不限于新建大涌口泵站基坑、围堰、现状大涌口水闸和两侧堤防及周边房屋（施工期）等，具体以甲方提供的施工图纸以及后续批复的第三方监测方案等相关资料和现场条件为准。</w:t>
      </w:r>
    </w:p>
    <w:p>
      <w:pPr>
        <w:pStyle w:val="null3"/>
        <w:jc w:val="both"/>
      </w:pPr>
      <w:r>
        <w:rPr>
          <w:sz w:val="27"/>
          <w:b/>
        </w:rPr>
        <w:t>第二条</w:t>
      </w:r>
      <w:r>
        <w:rPr>
          <w:sz w:val="27"/>
          <w:b/>
        </w:rPr>
        <w:t xml:space="preserve">  </w:t>
      </w:r>
      <w:r>
        <w:rPr>
          <w:sz w:val="27"/>
          <w:b/>
        </w:rPr>
        <w:t>履行期限、地点和方式</w:t>
      </w:r>
    </w:p>
    <w:p>
      <w:pPr>
        <w:pStyle w:val="null3"/>
        <w:ind w:firstLine="540"/>
        <w:jc w:val="both"/>
      </w:pPr>
      <w:r>
        <w:rPr>
          <w:sz w:val="27"/>
        </w:rPr>
        <w:t>1.合同履行期限：</w:t>
      </w:r>
      <w:r>
        <w:rPr>
          <w:sz w:val="27"/>
        </w:rPr>
        <w:t>暂定为合同签订后</w:t>
      </w:r>
      <w:r>
        <w:rPr>
          <w:sz w:val="27"/>
        </w:rPr>
        <w:t>36个月，具体完成时间按工程推进进度确定</w:t>
      </w:r>
      <w:r>
        <w:rPr>
          <w:sz w:val="27"/>
        </w:rPr>
        <w:t>。</w:t>
      </w:r>
    </w:p>
    <w:p>
      <w:pPr>
        <w:pStyle w:val="null3"/>
        <w:ind w:firstLine="540"/>
        <w:jc w:val="both"/>
      </w:pPr>
      <w:r>
        <w:rPr>
          <w:sz w:val="27"/>
        </w:rPr>
        <w:t>2.履行地点：甲方指定地点。</w:t>
      </w:r>
    </w:p>
    <w:p>
      <w:pPr>
        <w:pStyle w:val="null3"/>
        <w:jc w:val="both"/>
      </w:pPr>
      <w:r>
        <w:rPr>
          <w:sz w:val="27"/>
          <w:b/>
        </w:rPr>
        <w:t>第三条</w:t>
      </w:r>
      <w:r>
        <w:rPr>
          <w:sz w:val="27"/>
          <w:b/>
        </w:rPr>
        <w:t xml:space="preserve">  </w:t>
      </w:r>
      <w:r>
        <w:rPr>
          <w:sz w:val="27"/>
          <w:b/>
        </w:rPr>
        <w:t>合同金额</w:t>
      </w:r>
    </w:p>
    <w:p>
      <w:pPr>
        <w:pStyle w:val="null3"/>
        <w:ind w:firstLine="540"/>
        <w:jc w:val="both"/>
      </w:pPr>
      <w:r>
        <w:rPr>
          <w:sz w:val="27"/>
        </w:rPr>
        <w:t>1.</w:t>
      </w:r>
      <w:r>
        <w:rPr>
          <w:sz w:val="27"/>
        </w:rPr>
        <w:t>合同暂定金额：大写：</w:t>
      </w:r>
      <w:r>
        <w:rPr>
          <w:sz w:val="27"/>
        </w:rPr>
        <w:t xml:space="preserve">             </w:t>
      </w:r>
      <w:r>
        <w:rPr>
          <w:sz w:val="27"/>
        </w:rPr>
        <w:t>（小写：</w:t>
      </w:r>
      <w:r>
        <w:rPr>
          <w:sz w:val="27"/>
        </w:rPr>
        <w:t xml:space="preserve">         </w:t>
      </w:r>
      <w:r>
        <w:rPr>
          <w:sz w:val="27"/>
        </w:rPr>
        <w:t>元）</w:t>
      </w:r>
    </w:p>
    <w:p>
      <w:pPr>
        <w:pStyle w:val="null3"/>
        <w:ind w:firstLine="540"/>
        <w:jc w:val="left"/>
      </w:pPr>
      <w:r>
        <w:rPr>
          <w:sz w:val="27"/>
        </w:rPr>
        <w:t>2.</w:t>
      </w:r>
      <w:r>
        <w:rPr>
          <w:sz w:val="27"/>
        </w:rPr>
        <w:t>合同折扣率：大写：</w:t>
      </w:r>
      <w:r>
        <w:rPr>
          <w:sz w:val="27"/>
        </w:rPr>
        <w:t>佰</w:t>
      </w:r>
      <w:r>
        <w:rPr>
          <w:sz w:val="27"/>
        </w:rPr>
        <w:t>分之</w:t>
      </w:r>
      <w:r>
        <w:rPr>
          <w:sz w:val="27"/>
        </w:rPr>
        <w:t xml:space="preserve">         </w:t>
      </w:r>
      <w:r>
        <w:rPr>
          <w:sz w:val="27"/>
        </w:rPr>
        <w:t>（小写：</w:t>
      </w:r>
      <w:r>
        <w:rPr>
          <w:sz w:val="27"/>
        </w:rPr>
        <w:t xml:space="preserve">      </w:t>
      </w:r>
      <w:r>
        <w:rPr/>
        <w:t xml:space="preserve"> </w:t>
      </w:r>
      <w:r>
        <w:rPr>
          <w:sz w:val="27"/>
        </w:rPr>
        <w:t xml:space="preserve">   </w:t>
      </w:r>
      <w:r>
        <w:rPr>
          <w:sz w:val="27"/>
        </w:rPr>
        <w:t>%）</w:t>
      </w:r>
    </w:p>
    <w:p>
      <w:pPr>
        <w:pStyle w:val="null3"/>
        <w:jc w:val="both"/>
      </w:pPr>
      <w:r>
        <w:rPr>
          <w:sz w:val="27"/>
          <w:b/>
        </w:rPr>
        <w:t>第四条</w:t>
      </w:r>
      <w:r>
        <w:rPr>
          <w:sz w:val="27"/>
          <w:b/>
        </w:rPr>
        <w:t xml:space="preserve">  </w:t>
      </w:r>
      <w:r>
        <w:rPr>
          <w:sz w:val="27"/>
          <w:b/>
        </w:rPr>
        <w:t>项目总体</w:t>
      </w:r>
      <w:r>
        <w:rPr>
          <w:sz w:val="27"/>
          <w:b/>
        </w:rPr>
        <w:t>要求</w:t>
      </w:r>
    </w:p>
    <w:p>
      <w:pPr>
        <w:pStyle w:val="null3"/>
        <w:ind w:firstLine="540"/>
        <w:jc w:val="both"/>
      </w:pPr>
      <w:r>
        <w:rPr>
          <w:sz w:val="27"/>
        </w:rPr>
        <w:t>1.</w:t>
      </w:r>
      <w:r>
        <w:rPr>
          <w:sz w:val="27"/>
        </w:rPr>
        <w:t>乙方应按照工程进度、甲方要求、国家和行业有关标准、监测方案及时组织监测人员对相应项目进行监测，并按规定出具监测报告。乙方提交的监测报告</w:t>
      </w:r>
      <w:r>
        <w:rPr>
          <w:sz w:val="27"/>
        </w:rPr>
        <w:t>/成果必须完全满足国家和地方有关规范、规程和有关标准的要求，并对监测结果负责。</w:t>
      </w:r>
    </w:p>
    <w:p>
      <w:pPr>
        <w:pStyle w:val="null3"/>
        <w:ind w:firstLine="540"/>
        <w:jc w:val="both"/>
      </w:pPr>
      <w:r>
        <w:rPr>
          <w:sz w:val="27"/>
        </w:rPr>
        <w:t>2.监测技术要求：按现行国家及地方规范、规程和标准执行。包括但不限于：</w:t>
      </w:r>
    </w:p>
    <w:p>
      <w:pPr>
        <w:pStyle w:val="null3"/>
        <w:ind w:firstLine="540"/>
        <w:jc w:val="both"/>
      </w:pPr>
      <w:r>
        <w:rPr>
          <w:sz w:val="27"/>
        </w:rPr>
        <w:t>（</w:t>
      </w:r>
      <w:r>
        <w:rPr>
          <w:sz w:val="27"/>
        </w:rPr>
        <w:t>1）广东省标准《建筑基坑工程技术规程》(DBJ/T15-20-2016)；</w:t>
      </w:r>
    </w:p>
    <w:p>
      <w:pPr>
        <w:pStyle w:val="null3"/>
        <w:ind w:firstLine="540"/>
        <w:jc w:val="both"/>
      </w:pPr>
      <w:r>
        <w:rPr>
          <w:sz w:val="27"/>
        </w:rPr>
        <w:t>（</w:t>
      </w:r>
      <w:r>
        <w:rPr>
          <w:sz w:val="27"/>
        </w:rPr>
        <w:t>2）广东省标准《建筑基坑施工监测技术标准》（DBJ/T 15- 162-2019）；</w:t>
      </w:r>
    </w:p>
    <w:p>
      <w:pPr>
        <w:pStyle w:val="null3"/>
        <w:ind w:firstLine="540"/>
        <w:jc w:val="both"/>
      </w:pPr>
      <w:r>
        <w:rPr>
          <w:sz w:val="27"/>
        </w:rPr>
        <w:t>（</w:t>
      </w:r>
      <w:r>
        <w:rPr>
          <w:sz w:val="27"/>
        </w:rPr>
        <w:t>3）《工程测量标准》（GB 50026-2020）；</w:t>
      </w:r>
    </w:p>
    <w:p>
      <w:pPr>
        <w:pStyle w:val="null3"/>
        <w:ind w:firstLine="540"/>
        <w:jc w:val="both"/>
      </w:pPr>
      <w:r>
        <w:rPr>
          <w:sz w:val="27"/>
        </w:rPr>
        <w:t>（</w:t>
      </w:r>
      <w:r>
        <w:rPr>
          <w:sz w:val="27"/>
        </w:rPr>
        <w:t>4）《工程测量通用规范》（GB 55018-2021）；</w:t>
      </w:r>
    </w:p>
    <w:p>
      <w:pPr>
        <w:pStyle w:val="null3"/>
        <w:ind w:firstLine="540"/>
        <w:jc w:val="both"/>
      </w:pPr>
      <w:r>
        <w:rPr>
          <w:sz w:val="27"/>
        </w:rPr>
        <w:t>（</w:t>
      </w:r>
      <w:r>
        <w:rPr>
          <w:sz w:val="27"/>
        </w:rPr>
        <w:t>5）《建筑基坑工程监测技术标准》（GB 50497-2019）；</w:t>
      </w:r>
    </w:p>
    <w:p>
      <w:pPr>
        <w:pStyle w:val="null3"/>
        <w:ind w:firstLine="540"/>
        <w:jc w:val="both"/>
      </w:pPr>
      <w:r>
        <w:rPr>
          <w:sz w:val="27"/>
        </w:rPr>
        <w:t>（</w:t>
      </w:r>
      <w:r>
        <w:rPr>
          <w:sz w:val="27"/>
        </w:rPr>
        <w:t>6）《建筑变形测量规范》（JGJ8-2016）；</w:t>
      </w:r>
    </w:p>
    <w:p>
      <w:pPr>
        <w:pStyle w:val="null3"/>
        <w:ind w:firstLine="540"/>
        <w:jc w:val="both"/>
      </w:pPr>
      <w:r>
        <w:rPr>
          <w:sz w:val="27"/>
        </w:rPr>
        <w:t>（</w:t>
      </w:r>
      <w:r>
        <w:rPr>
          <w:sz w:val="27"/>
        </w:rPr>
        <w:t>7）《建筑基坑支护技术规程》（JGJ120-2012）；</w:t>
      </w:r>
    </w:p>
    <w:p>
      <w:pPr>
        <w:pStyle w:val="null3"/>
        <w:ind w:firstLine="540"/>
        <w:jc w:val="both"/>
      </w:pPr>
      <w:r>
        <w:rPr>
          <w:sz w:val="27"/>
        </w:rPr>
        <w:t>（</w:t>
      </w:r>
      <w:r>
        <w:rPr>
          <w:sz w:val="27"/>
        </w:rPr>
        <w:t>8）其它相关现行国家及地方规范、规程和标准。</w:t>
      </w:r>
    </w:p>
    <w:p>
      <w:pPr>
        <w:pStyle w:val="null3"/>
        <w:ind w:firstLine="540"/>
        <w:jc w:val="both"/>
      </w:pPr>
      <w:r>
        <w:rPr>
          <w:sz w:val="27"/>
        </w:rPr>
        <w:t>3.监测过程中所需之材料、设备、交通工具等，由乙方自行负责。（具体设备按乙方承诺投入设备情况列明）</w:t>
      </w:r>
    </w:p>
    <w:p>
      <w:pPr>
        <w:pStyle w:val="null3"/>
        <w:ind w:firstLine="540"/>
        <w:jc w:val="both"/>
      </w:pPr>
      <w:r>
        <w:rPr>
          <w:sz w:val="27"/>
        </w:rPr>
        <w:t>4.拟投入本项目服务人员：项目负责人1人（具有注册土木工程师（岩土）执业资格证，以及岩土工程类或工程测量类高级工程师或以上职称），其他技术人员不少于5人（至少包含岩土工程专业中级或以上职称、测量（绘）专业中级或以上职称人员各1人）。（按乙方承诺投入人员情况列明或附件列明）</w:t>
      </w:r>
    </w:p>
    <w:p>
      <w:pPr>
        <w:pStyle w:val="null3"/>
        <w:ind w:firstLine="540"/>
        <w:jc w:val="both"/>
      </w:pPr>
      <w:r>
        <w:rPr>
          <w:sz w:val="27"/>
        </w:rPr>
        <w:t>5.监测成果在验收合格前的保险（包括不限于安责险、工伤险）由乙方负责，乙方负责其派出的现场服务人员人身意外保险。</w:t>
      </w:r>
    </w:p>
    <w:p>
      <w:pPr>
        <w:pStyle w:val="null3"/>
        <w:ind w:firstLine="540"/>
        <w:jc w:val="both"/>
      </w:pPr>
      <w:r>
        <w:rPr>
          <w:sz w:val="27"/>
        </w:rPr>
        <w:t>6.乙方必须保证在施工期间，现场监测的人员必须具备相应监测资质，乙方将对此承担全部责任。如果乙方因违反本项目要求导致事故的发生，乙方将承担责任和赔偿相应损失。</w:t>
      </w:r>
    </w:p>
    <w:p>
      <w:pPr>
        <w:pStyle w:val="null3"/>
        <w:ind w:firstLine="540"/>
        <w:jc w:val="both"/>
      </w:pPr>
      <w:r>
        <w:rPr>
          <w:sz w:val="27"/>
        </w:rPr>
        <w:t>7.乙方不得以任何方式转包或分包本项目。</w:t>
      </w:r>
    </w:p>
    <w:p>
      <w:pPr>
        <w:pStyle w:val="null3"/>
        <w:ind w:firstLine="540"/>
        <w:jc w:val="both"/>
      </w:pPr>
      <w:r>
        <w:rPr>
          <w:sz w:val="27"/>
        </w:rPr>
        <w:t>8.本项目由乙方负责招标文件对乙方要求的一切事宜及责任。乙方在项目实施过程中出现报价内容的任何遗漏，均由乙方自行承担，甲方将不再支付任何费用。乙方不得以其报价内容遗漏为由拒绝履行监测义务。</w:t>
      </w:r>
    </w:p>
    <w:p>
      <w:pPr>
        <w:pStyle w:val="null3"/>
        <w:ind w:firstLine="540"/>
        <w:jc w:val="both"/>
      </w:pPr>
      <w:r>
        <w:rPr>
          <w:sz w:val="27"/>
        </w:rPr>
        <w:t>9.其他要求</w:t>
      </w:r>
    </w:p>
    <w:p>
      <w:pPr>
        <w:pStyle w:val="null3"/>
        <w:ind w:firstLine="540"/>
        <w:jc w:val="both"/>
      </w:pPr>
      <w:r>
        <w:rPr>
          <w:sz w:val="27"/>
        </w:rPr>
        <w:t>（</w:t>
      </w:r>
      <w:r>
        <w:rPr>
          <w:sz w:val="27"/>
        </w:rPr>
        <w:t>1）乙方应根据招标文件及合同要求，收集资料、现场踏勘，在签订委托合同后按甲方需求分批次向甲方及监理单位提交详细的《监测方案》，方案经专家论证通过后（专家名单和论证时间由甲方同意确认），方可监测作业。</w:t>
      </w:r>
    </w:p>
    <w:p>
      <w:pPr>
        <w:pStyle w:val="null3"/>
        <w:ind w:firstLine="540"/>
        <w:jc w:val="both"/>
      </w:pPr>
      <w:r>
        <w:rPr>
          <w:sz w:val="27"/>
        </w:rPr>
        <w:t>（</w:t>
      </w:r>
      <w:r>
        <w:rPr>
          <w:sz w:val="27"/>
        </w:rPr>
        <w:t>2）乙方必须服从甲方和监理单位的管理，进度计划必须服从甲方及监理单位的安排，必须满足工程施工进度的需要。</w:t>
      </w:r>
    </w:p>
    <w:p>
      <w:pPr>
        <w:pStyle w:val="null3"/>
        <w:ind w:firstLine="540"/>
        <w:jc w:val="both"/>
      </w:pPr>
      <w:r>
        <w:rPr>
          <w:sz w:val="27"/>
        </w:rPr>
        <w:t>（</w:t>
      </w:r>
      <w:r>
        <w:rPr>
          <w:sz w:val="27"/>
        </w:rPr>
        <w:t>3）乙方需按项目要求派出足够的技术人员和设备，完成甲方所委托的本项目约定范围内的所有工作任务。</w:t>
      </w:r>
    </w:p>
    <w:p>
      <w:pPr>
        <w:pStyle w:val="null3"/>
        <w:ind w:firstLine="540"/>
        <w:jc w:val="both"/>
      </w:pPr>
      <w:r>
        <w:rPr>
          <w:sz w:val="27"/>
        </w:rPr>
        <w:t>（</w:t>
      </w:r>
      <w:r>
        <w:rPr>
          <w:sz w:val="27"/>
        </w:rPr>
        <w:t>4）监测期内应定期出具监测周报、月报，必要时按甲方要求出具监测日报。</w:t>
      </w:r>
    </w:p>
    <w:p>
      <w:pPr>
        <w:pStyle w:val="null3"/>
        <w:jc w:val="both"/>
      </w:pPr>
      <w:r>
        <w:rPr>
          <w:sz w:val="27"/>
          <w:b/>
        </w:rPr>
        <w:t>第五条</w:t>
      </w:r>
      <w:r>
        <w:rPr>
          <w:sz w:val="27"/>
          <w:b/>
        </w:rPr>
        <w:t xml:space="preserve">  </w:t>
      </w:r>
      <w:r>
        <w:rPr>
          <w:sz w:val="27"/>
          <w:b/>
        </w:rPr>
        <w:t>成果文件及归档要求</w:t>
      </w:r>
    </w:p>
    <w:p>
      <w:pPr>
        <w:pStyle w:val="null3"/>
        <w:ind w:firstLine="540"/>
        <w:jc w:val="both"/>
      </w:pPr>
      <w:r>
        <w:rPr>
          <w:sz w:val="27"/>
        </w:rPr>
        <w:t>1.乙方严格按照有关规范、规程、标准的要求进行监测，出具客观、准确、公正、真实的监测报告，并要监测结果负责，对监测结果保密。</w:t>
      </w:r>
    </w:p>
    <w:p>
      <w:pPr>
        <w:pStyle w:val="null3"/>
        <w:ind w:firstLine="540"/>
        <w:jc w:val="both"/>
      </w:pPr>
      <w:r>
        <w:rPr>
          <w:sz w:val="27"/>
        </w:rPr>
        <w:t>2.乙方向甲方提供各项成果报告一式十份和一套电子文档。</w:t>
      </w:r>
    </w:p>
    <w:p>
      <w:pPr>
        <w:pStyle w:val="null3"/>
        <w:ind w:firstLine="540"/>
        <w:jc w:val="both"/>
      </w:pPr>
      <w:r>
        <w:rPr>
          <w:sz w:val="27"/>
        </w:rPr>
        <w:t>3.乙方提供的监测报告/成果等文件，必须完全满足国家和地方有关规范规程和有关标准的要求，并对其监测结果负责。监测结束后，在20个工作日内提供专业的监测报告。</w:t>
      </w:r>
    </w:p>
    <w:p>
      <w:pPr>
        <w:pStyle w:val="null3"/>
        <w:ind w:firstLine="540"/>
        <w:jc w:val="both"/>
      </w:pPr>
      <w:r>
        <w:rPr>
          <w:sz w:val="27"/>
        </w:rPr>
        <w:t>4.乙方的</w:t>
      </w:r>
      <w:r>
        <w:rPr>
          <w:sz w:val="27"/>
        </w:rPr>
        <w:t>工程档案资料必须符合国家有关档案管理规定的要求，在监测过程应及时做好收集，汇总和整理工作，并在工程</w:t>
      </w:r>
      <w:r>
        <w:rPr>
          <w:sz w:val="27"/>
        </w:rPr>
        <w:t>完</w:t>
      </w:r>
      <w:r>
        <w:rPr>
          <w:sz w:val="27"/>
        </w:rPr>
        <w:t>工后</w:t>
      </w:r>
      <w:r>
        <w:rPr>
          <w:sz w:val="27"/>
        </w:rPr>
        <w:t>一</w:t>
      </w:r>
      <w:r>
        <w:rPr>
          <w:sz w:val="27"/>
        </w:rPr>
        <w:t>个月内提交给</w:t>
      </w:r>
      <w:r>
        <w:rPr>
          <w:sz w:val="27"/>
        </w:rPr>
        <w:t>甲方</w:t>
      </w:r>
      <w:r>
        <w:rPr>
          <w:sz w:val="27"/>
        </w:rPr>
        <w:t>。</w:t>
      </w:r>
    </w:p>
    <w:p>
      <w:pPr>
        <w:pStyle w:val="null3"/>
        <w:jc w:val="both"/>
      </w:pPr>
      <w:r>
        <w:rPr>
          <w:sz w:val="27"/>
          <w:b/>
        </w:rPr>
        <w:t>第六条</w:t>
      </w:r>
      <w:r>
        <w:rPr>
          <w:b/>
        </w:rPr>
        <w:t xml:space="preserve"> </w:t>
      </w:r>
      <w:r>
        <w:rPr>
          <w:sz w:val="27"/>
          <w:b/>
        </w:rPr>
        <w:t>后续服务</w:t>
      </w:r>
    </w:p>
    <w:p>
      <w:pPr>
        <w:pStyle w:val="null3"/>
        <w:ind w:firstLine="540"/>
        <w:jc w:val="both"/>
      </w:pPr>
      <w:r>
        <w:rPr>
          <w:sz w:val="27"/>
        </w:rPr>
        <w:t>1.免费服务期限：所有监测项目完成后一年，乙方对数据维护提供服务。（由此产生的一切费用已包含在合同价中）</w:t>
      </w:r>
    </w:p>
    <w:p>
      <w:pPr>
        <w:pStyle w:val="null3"/>
        <w:ind w:firstLine="540"/>
        <w:jc w:val="both"/>
      </w:pPr>
      <w:r>
        <w:rPr>
          <w:sz w:val="27"/>
        </w:rPr>
        <w:t>2.免费服务期限内服务人员接到通知后到场时间：2小时。</w:t>
      </w:r>
    </w:p>
    <w:p>
      <w:pPr>
        <w:pStyle w:val="null3"/>
        <w:ind w:firstLine="540"/>
        <w:jc w:val="both"/>
      </w:pPr>
      <w:r>
        <w:rPr>
          <w:sz w:val="27"/>
        </w:rPr>
        <w:t>3.免费服务期限内乙方负责所有因服务质量问题产生的费用。</w:t>
      </w:r>
    </w:p>
    <w:p>
      <w:pPr>
        <w:pStyle w:val="null3"/>
        <w:ind w:firstLine="540"/>
        <w:jc w:val="both"/>
      </w:pPr>
      <w:r>
        <w:rPr>
          <w:sz w:val="27"/>
        </w:rPr>
        <w:t>4.响应时间：乙方接到甲方通知、按甲方要求及时到场。如因乙方自身原因未按时到场，第三次起每次扣减本合同金额1%；超过五次的，甲方有权单方面解除本合同。</w:t>
      </w:r>
    </w:p>
    <w:p>
      <w:pPr>
        <w:pStyle w:val="null3"/>
        <w:jc w:val="both"/>
      </w:pPr>
      <w:r>
        <w:rPr>
          <w:sz w:val="27"/>
          <w:b/>
        </w:rPr>
        <w:t>第七条</w:t>
      </w:r>
      <w:r>
        <w:rPr>
          <w:b/>
        </w:rPr>
        <w:t xml:space="preserve"> </w:t>
      </w:r>
      <w:r>
        <w:rPr>
          <w:sz w:val="27"/>
          <w:b/>
        </w:rPr>
        <w:t>验收要求</w:t>
      </w:r>
    </w:p>
    <w:p>
      <w:pPr>
        <w:pStyle w:val="null3"/>
        <w:ind w:firstLine="540"/>
        <w:jc w:val="both"/>
      </w:pPr>
      <w:r>
        <w:rPr>
          <w:sz w:val="27"/>
        </w:rPr>
        <w:t>乙方提交的监测报告</w:t>
      </w:r>
      <w:r>
        <w:rPr>
          <w:sz w:val="27"/>
        </w:rPr>
        <w:t>/成果必须完全满足国家和地方有关规范规程和有关标准的要求后视为项目交付。</w:t>
      </w:r>
    </w:p>
    <w:p>
      <w:pPr>
        <w:pStyle w:val="null3"/>
        <w:jc w:val="both"/>
      </w:pPr>
      <w:r>
        <w:rPr>
          <w:sz w:val="27"/>
          <w:b/>
        </w:rPr>
        <w:t>第八条</w:t>
      </w:r>
      <w:r>
        <w:rPr>
          <w:b/>
        </w:rPr>
        <w:t xml:space="preserve"> </w:t>
      </w:r>
      <w:r>
        <w:rPr>
          <w:sz w:val="27"/>
          <w:b/>
        </w:rPr>
        <w:t>履约保证金</w:t>
      </w:r>
    </w:p>
    <w:p>
      <w:pPr>
        <w:pStyle w:val="null3"/>
        <w:ind w:firstLine="420"/>
        <w:jc w:val="both"/>
      </w:pPr>
      <w:r>
        <w:rPr>
          <w:sz w:val="27"/>
        </w:rPr>
        <w:t>在中标通知书发出</w:t>
      </w:r>
      <w:r>
        <w:rPr>
          <w:sz w:val="27"/>
        </w:rPr>
        <w:t>30日内，乙方应向甲方提交中标金额（中标金额=预算金额×中标折扣率）5%的银行履约保函。若出现违反招标文件要求或投标文件承诺的行为的，甲方视情节轻重扣除履约保证金。</w:t>
      </w:r>
    </w:p>
    <w:p>
      <w:pPr>
        <w:pStyle w:val="null3"/>
        <w:jc w:val="both"/>
      </w:pPr>
      <w:r>
        <w:rPr>
          <w:sz w:val="27"/>
          <w:b/>
        </w:rPr>
        <w:t>第九条</w:t>
      </w:r>
      <w:r>
        <w:rPr>
          <w:sz w:val="27"/>
          <w:b/>
        </w:rPr>
        <w:t>费用支付条款</w:t>
      </w:r>
    </w:p>
    <w:p>
      <w:pPr>
        <w:pStyle w:val="null3"/>
        <w:ind w:firstLine="540"/>
        <w:jc w:val="both"/>
      </w:pPr>
      <w:r>
        <w:rPr>
          <w:sz w:val="27"/>
        </w:rPr>
        <w:t>1.付款方式：</w:t>
      </w:r>
    </w:p>
    <w:p>
      <w:pPr>
        <w:pStyle w:val="null3"/>
        <w:ind w:firstLine="540"/>
        <w:jc w:val="both"/>
      </w:pPr>
      <w:r>
        <w:rPr>
          <w:sz w:val="27"/>
        </w:rPr>
        <w:t>（</w:t>
      </w:r>
      <w:r>
        <w:rPr>
          <w:sz w:val="27"/>
        </w:rPr>
        <w:t>1）监测费用按</w:t>
      </w:r>
      <w:r>
        <w:rPr>
          <w:sz w:val="27"/>
        </w:rPr>
        <w:t>有资质的第三方审查（评审）或监理、</w:t>
      </w:r>
      <w:r>
        <w:rPr>
          <w:sz w:val="27"/>
        </w:rPr>
        <w:t>甲方</w:t>
      </w:r>
      <w:r>
        <w:rPr>
          <w:sz w:val="27"/>
        </w:rPr>
        <w:t>认定的</w:t>
      </w:r>
      <w:r>
        <w:rPr>
          <w:sz w:val="27"/>
        </w:rPr>
        <w:t>实际完成工作量结算，最终结算金额不超过预算金额</w:t>
      </w:r>
      <w:r>
        <w:rPr>
          <w:sz w:val="27"/>
        </w:rPr>
        <w:t>1,277,178.02元（若审定金额超过预算金额，以预算金额支付）。</w:t>
      </w:r>
    </w:p>
    <w:p>
      <w:pPr>
        <w:pStyle w:val="null3"/>
        <w:ind w:firstLine="540"/>
        <w:jc w:val="both"/>
      </w:pPr>
      <w:r>
        <w:rPr>
          <w:sz w:val="27"/>
        </w:rPr>
        <w:t>（</w:t>
      </w:r>
      <w:r>
        <w:rPr>
          <w:sz w:val="27"/>
        </w:rPr>
        <w:t>2）费用支付：按《关于进一步规范中山市市级财政资金投资项目工程价款支付管理的通知》（中财建〔2022〕 5号）执行，监测费用结合工作时限和实际作业进度，服务成果经具有资质的第三方审查（评审）通过或前期监理、甲方确认后，可以按实际完成工作量×行业收费标准×合同折扣率的50%支付进度款，待结算审定后一次性支付余款。</w:t>
      </w:r>
    </w:p>
    <w:p>
      <w:pPr>
        <w:pStyle w:val="null3"/>
        <w:ind w:firstLine="540"/>
        <w:jc w:val="both"/>
      </w:pPr>
      <w:r>
        <w:rPr>
          <w:sz w:val="27"/>
        </w:rPr>
        <w:t>（</w:t>
      </w:r>
      <w:r>
        <w:rPr>
          <w:sz w:val="27"/>
        </w:rPr>
        <w:t>3）因甲方使用的是财政资金，款项须经财政部门审批同意后支付，甲方向财政部门提交请款申请即视为已向乙方履行支付义务。如因政策影响使拨款未能及时到位，乙方不得以此为由而不履行（或不完全履行）合同规定的义务。</w:t>
      </w:r>
    </w:p>
    <w:p>
      <w:pPr>
        <w:pStyle w:val="null3"/>
        <w:ind w:firstLine="540"/>
        <w:jc w:val="both"/>
      </w:pPr>
      <w:r>
        <w:rPr>
          <w:sz w:val="27"/>
        </w:rPr>
        <w:t>2.乙方开户银行名称、地址和账号：</w:t>
      </w:r>
    </w:p>
    <w:p>
      <w:pPr>
        <w:pStyle w:val="null3"/>
        <w:ind w:firstLine="422"/>
        <w:jc w:val="both"/>
      </w:pPr>
      <w:r>
        <w:rPr>
          <w:sz w:val="27"/>
        </w:rPr>
        <w:t>开户银行：</w:t>
      </w:r>
      <w:r>
        <w:rPr>
          <w:u w:val="single"/>
        </w:rPr>
        <w:t xml:space="preserve">    </w:t>
      </w:r>
      <w:r>
        <w:rPr>
          <w:sz w:val="27"/>
        </w:rPr>
        <w:t>；</w:t>
      </w:r>
    </w:p>
    <w:p>
      <w:pPr>
        <w:pStyle w:val="null3"/>
        <w:ind w:firstLine="420"/>
        <w:jc w:val="both"/>
      </w:pPr>
      <w:r>
        <w:rPr>
          <w:sz w:val="27"/>
        </w:rPr>
        <w:t>开户单位：</w:t>
      </w:r>
      <w:r>
        <w:rPr>
          <w:u w:val="single"/>
        </w:rPr>
        <w:t xml:space="preserve">       </w:t>
      </w:r>
      <w:r>
        <w:rPr>
          <w:sz w:val="27"/>
        </w:rPr>
        <w:t>；</w:t>
      </w:r>
    </w:p>
    <w:p>
      <w:pPr>
        <w:pStyle w:val="null3"/>
        <w:ind w:firstLine="420"/>
        <w:jc w:val="both"/>
      </w:pPr>
      <w:r>
        <w:rPr>
          <w:sz w:val="27"/>
        </w:rPr>
        <w:t>账号：</w:t>
      </w:r>
      <w:r>
        <w:rPr>
          <w:u w:val="single"/>
        </w:rPr>
        <w:t xml:space="preserve">             </w:t>
      </w:r>
      <w:r>
        <w:rPr>
          <w:sz w:val="27"/>
        </w:rPr>
        <w:t>；</w:t>
      </w:r>
    </w:p>
    <w:p>
      <w:pPr>
        <w:pStyle w:val="null3"/>
        <w:ind w:firstLine="420"/>
        <w:jc w:val="both"/>
      </w:pPr>
      <w:r>
        <w:rPr>
          <w:sz w:val="27"/>
        </w:rPr>
        <w:t>纳税人识别号：</w:t>
      </w:r>
      <w:r>
        <w:rPr>
          <w:u w:val="single"/>
        </w:rPr>
        <w:t xml:space="preserve">      </w:t>
      </w:r>
      <w:r>
        <w:rPr>
          <w:sz w:val="27"/>
        </w:rPr>
        <w:t>。</w:t>
      </w:r>
    </w:p>
    <w:p>
      <w:pPr>
        <w:pStyle w:val="null3"/>
        <w:jc w:val="both"/>
      </w:pPr>
      <w:r>
        <w:rPr>
          <w:sz w:val="27"/>
          <w:b/>
        </w:rPr>
        <w:t>第十条</w:t>
      </w:r>
      <w:r>
        <w:rPr>
          <w:b/>
        </w:rPr>
        <w:t xml:space="preserve"> </w:t>
      </w:r>
      <w:r>
        <w:rPr>
          <w:sz w:val="27"/>
          <w:b/>
        </w:rPr>
        <w:t>甲方的协作事项</w:t>
      </w:r>
    </w:p>
    <w:p>
      <w:pPr>
        <w:pStyle w:val="null3"/>
        <w:ind w:firstLine="540"/>
        <w:jc w:val="both"/>
      </w:pPr>
      <w:r>
        <w:rPr>
          <w:sz w:val="27"/>
        </w:rPr>
        <w:t>向乙方提供编制相关的基础资料。</w:t>
      </w:r>
    </w:p>
    <w:p>
      <w:pPr>
        <w:pStyle w:val="null3"/>
        <w:jc w:val="both"/>
      </w:pPr>
      <w:r>
        <w:rPr>
          <w:sz w:val="27"/>
          <w:b/>
        </w:rPr>
        <w:t>第十一条</w:t>
      </w:r>
      <w:r>
        <w:rPr>
          <w:b/>
        </w:rPr>
        <w:t xml:space="preserve"> </w:t>
      </w:r>
      <w:r>
        <w:rPr>
          <w:sz w:val="27"/>
          <w:b/>
        </w:rPr>
        <w:t>双方权利及义务</w:t>
      </w:r>
    </w:p>
    <w:p>
      <w:pPr>
        <w:pStyle w:val="null3"/>
        <w:ind w:firstLine="540"/>
        <w:jc w:val="both"/>
      </w:pPr>
      <w:r>
        <w:rPr>
          <w:sz w:val="27"/>
        </w:rPr>
        <w:t>1.甲方的权利、义务</w:t>
      </w:r>
    </w:p>
    <w:p>
      <w:pPr>
        <w:pStyle w:val="null3"/>
        <w:ind w:firstLine="464"/>
        <w:jc w:val="both"/>
      </w:pPr>
      <w:r>
        <w:rPr>
          <w:sz w:val="27"/>
        </w:rPr>
        <w:t>（</w:t>
      </w:r>
      <w:r>
        <w:rPr>
          <w:sz w:val="27"/>
        </w:rPr>
        <w:t>1</w:t>
      </w:r>
      <w:r>
        <w:rPr>
          <w:sz w:val="27"/>
        </w:rPr>
        <w:t>）</w:t>
      </w:r>
      <w:r>
        <w:rPr>
          <w:sz w:val="27"/>
        </w:rPr>
        <w:t>甲方的权利：</w:t>
      </w:r>
    </w:p>
    <w:p>
      <w:pPr>
        <w:pStyle w:val="null3"/>
        <w:ind w:firstLine="390"/>
        <w:jc w:val="both"/>
      </w:pPr>
      <w:r>
        <w:rPr>
          <w:sz w:val="27"/>
        </w:rPr>
        <w:t>1）甲方有权对乙方编制的本项目《</w:t>
      </w:r>
      <w:r>
        <w:rPr>
          <w:sz w:val="27"/>
        </w:rPr>
        <w:t>监测</w:t>
      </w:r>
      <w:r>
        <w:rPr>
          <w:sz w:val="27"/>
        </w:rPr>
        <w:t>方案》进行审核和批准，有权询问、监督、检查乙方工作进展情况及相关内容。</w:t>
      </w:r>
    </w:p>
    <w:p>
      <w:pPr>
        <w:pStyle w:val="null3"/>
        <w:ind w:firstLine="390"/>
        <w:jc w:val="both"/>
      </w:pPr>
      <w:r>
        <w:rPr>
          <w:sz w:val="27"/>
        </w:rPr>
        <w:t>2）甲方有权对第三方</w:t>
      </w:r>
      <w:r>
        <w:rPr>
          <w:sz w:val="27"/>
        </w:rPr>
        <w:t>监测</w:t>
      </w:r>
      <w:r>
        <w:rPr>
          <w:sz w:val="27"/>
        </w:rPr>
        <w:t>工作的全过程进行监督，按合同规定的</w:t>
      </w:r>
      <w:r>
        <w:rPr>
          <w:sz w:val="27"/>
        </w:rPr>
        <w:t>监测</w:t>
      </w:r>
      <w:r>
        <w:rPr>
          <w:sz w:val="27"/>
        </w:rPr>
        <w:t>比例对乙方的</w:t>
      </w:r>
      <w:r>
        <w:rPr>
          <w:sz w:val="27"/>
        </w:rPr>
        <w:t>监测</w:t>
      </w:r>
      <w:r>
        <w:rPr>
          <w:sz w:val="27"/>
        </w:rPr>
        <w:t>工程量予以查验、确认。</w:t>
      </w:r>
    </w:p>
    <w:p>
      <w:pPr>
        <w:pStyle w:val="null3"/>
        <w:ind w:firstLine="390"/>
        <w:jc w:val="both"/>
      </w:pPr>
      <w:r>
        <w:rPr>
          <w:sz w:val="27"/>
        </w:rPr>
        <w:t>3）如甲方认为乙方指派的专业</w:t>
      </w:r>
      <w:r>
        <w:rPr>
          <w:sz w:val="27"/>
        </w:rPr>
        <w:t>监测</w:t>
      </w:r>
      <w:r>
        <w:rPr>
          <w:sz w:val="27"/>
        </w:rPr>
        <w:t>人员不按本合同约定履行乙方职责和义务，甲方有权要求乙方在甲方规定时间内更换</w:t>
      </w:r>
      <w:r>
        <w:rPr>
          <w:sz w:val="27"/>
        </w:rPr>
        <w:t>监测</w:t>
      </w:r>
      <w:r>
        <w:rPr>
          <w:sz w:val="27"/>
        </w:rPr>
        <w:t>人员，如乙方拒绝更换或更换后</w:t>
      </w:r>
      <w:r>
        <w:rPr>
          <w:sz w:val="27"/>
        </w:rPr>
        <w:t>监测</w:t>
      </w:r>
      <w:r>
        <w:rPr>
          <w:sz w:val="27"/>
        </w:rPr>
        <w:t>人员仍不按本合同约定履行</w:t>
      </w:r>
      <w:r>
        <w:rPr>
          <w:sz w:val="27"/>
        </w:rPr>
        <w:t>监测</w:t>
      </w:r>
      <w:r>
        <w:rPr>
          <w:sz w:val="27"/>
        </w:rPr>
        <w:t>职责，甲方除停止支付剩余酬金外，还有权终止本合同并要求乙方承担相应的违约责任和赔偿责任。</w:t>
      </w:r>
    </w:p>
    <w:p>
      <w:pPr>
        <w:pStyle w:val="null3"/>
        <w:ind w:firstLine="398"/>
        <w:jc w:val="both"/>
      </w:pPr>
      <w:r>
        <w:rPr>
          <w:sz w:val="27"/>
        </w:rPr>
        <w:t>（</w:t>
      </w:r>
      <w:r>
        <w:rPr>
          <w:sz w:val="27"/>
        </w:rPr>
        <w:t>2</w:t>
      </w:r>
      <w:r>
        <w:rPr>
          <w:sz w:val="27"/>
        </w:rPr>
        <w:t>）</w:t>
      </w:r>
      <w:r>
        <w:rPr>
          <w:sz w:val="27"/>
        </w:rPr>
        <w:t>甲方的义务：</w:t>
      </w:r>
    </w:p>
    <w:p>
      <w:pPr>
        <w:pStyle w:val="null3"/>
        <w:ind w:firstLine="390"/>
        <w:jc w:val="both"/>
      </w:pPr>
      <w:r>
        <w:rPr>
          <w:sz w:val="27"/>
        </w:rPr>
        <w:t>1）配合提供监测场地。</w:t>
      </w:r>
    </w:p>
    <w:p>
      <w:pPr>
        <w:pStyle w:val="null3"/>
        <w:ind w:firstLine="390"/>
        <w:jc w:val="both"/>
      </w:pPr>
      <w:r>
        <w:rPr>
          <w:sz w:val="27"/>
        </w:rPr>
        <w:t>2）负责乙方与本项目工程其他服务有关的第三人之间的协调工作（包括乙方要求第三人提供有关资料），为乙方工作提供</w:t>
      </w:r>
      <w:r>
        <w:rPr>
          <w:sz w:val="27"/>
        </w:rPr>
        <w:t>必要的</w:t>
      </w:r>
      <w:r>
        <w:rPr>
          <w:sz w:val="27"/>
        </w:rPr>
        <w:t>外部条件。</w:t>
      </w:r>
    </w:p>
    <w:p>
      <w:pPr>
        <w:pStyle w:val="null3"/>
        <w:ind w:firstLine="390"/>
        <w:jc w:val="both"/>
      </w:pPr>
      <w:r>
        <w:rPr>
          <w:sz w:val="27"/>
        </w:rPr>
        <w:t>3）指派相关人员负责与乙方联络，协调监督乙方的工作。</w:t>
      </w:r>
    </w:p>
    <w:p>
      <w:pPr>
        <w:pStyle w:val="null3"/>
        <w:ind w:firstLine="390"/>
        <w:jc w:val="both"/>
      </w:pPr>
      <w:r>
        <w:rPr>
          <w:sz w:val="27"/>
        </w:rPr>
        <w:t>4）按照合同约定的期限和方式支付合同价款及其它应当支付的款项。</w:t>
      </w:r>
    </w:p>
    <w:p>
      <w:pPr>
        <w:pStyle w:val="null3"/>
        <w:ind w:firstLine="540"/>
        <w:jc w:val="both"/>
      </w:pPr>
      <w:r>
        <w:rPr>
          <w:sz w:val="27"/>
        </w:rPr>
        <w:t>2.乙方的权利、义务</w:t>
      </w:r>
    </w:p>
    <w:p>
      <w:pPr>
        <w:pStyle w:val="null3"/>
        <w:ind w:firstLine="391"/>
        <w:jc w:val="both"/>
      </w:pPr>
      <w:r>
        <w:rPr>
          <w:sz w:val="27"/>
        </w:rPr>
        <w:t>（</w:t>
      </w:r>
      <w:r>
        <w:rPr>
          <w:sz w:val="27"/>
        </w:rPr>
        <w:t>1</w:t>
      </w:r>
      <w:r>
        <w:rPr>
          <w:sz w:val="27"/>
        </w:rPr>
        <w:t>）</w:t>
      </w:r>
      <w:r>
        <w:rPr>
          <w:sz w:val="27"/>
        </w:rPr>
        <w:t>乙方的权利：</w:t>
      </w:r>
    </w:p>
    <w:p>
      <w:pPr>
        <w:pStyle w:val="null3"/>
        <w:ind w:firstLine="398"/>
        <w:jc w:val="both"/>
      </w:pPr>
      <w:r>
        <w:rPr>
          <w:sz w:val="27"/>
        </w:rPr>
        <w:t>1）当甲方提供的资料不明确时，乙方有权向甲方提出书面报告并要求回复。</w:t>
      </w:r>
    </w:p>
    <w:p>
      <w:pPr>
        <w:pStyle w:val="null3"/>
        <w:ind w:firstLine="398"/>
        <w:jc w:val="both"/>
      </w:pPr>
      <w:r>
        <w:rPr>
          <w:sz w:val="27"/>
        </w:rPr>
        <w:t>2）提供检监测方案的建议权。</w:t>
      </w:r>
    </w:p>
    <w:p>
      <w:pPr>
        <w:pStyle w:val="null3"/>
        <w:ind w:firstLine="398"/>
        <w:jc w:val="both"/>
      </w:pPr>
      <w:r>
        <w:rPr>
          <w:sz w:val="27"/>
        </w:rPr>
        <w:t>3）按本合同约定获得相应监测服务报酬。</w:t>
      </w:r>
    </w:p>
    <w:p>
      <w:pPr>
        <w:pStyle w:val="null3"/>
        <w:ind w:firstLine="420"/>
        <w:jc w:val="both"/>
      </w:pPr>
      <w:r>
        <w:rPr>
          <w:sz w:val="27"/>
        </w:rPr>
        <w:t>（</w:t>
      </w:r>
      <w:r>
        <w:rPr>
          <w:sz w:val="27"/>
        </w:rPr>
        <w:t>2</w:t>
      </w:r>
      <w:r>
        <w:rPr>
          <w:sz w:val="27"/>
        </w:rPr>
        <w:t>）</w:t>
      </w:r>
      <w:r>
        <w:rPr>
          <w:sz w:val="27"/>
        </w:rPr>
        <w:t>乙方义务：</w:t>
      </w:r>
    </w:p>
    <w:p>
      <w:pPr>
        <w:pStyle w:val="null3"/>
        <w:ind w:firstLine="389"/>
        <w:jc w:val="both"/>
      </w:pPr>
      <w:r>
        <w:rPr>
          <w:sz w:val="27"/>
        </w:rPr>
        <w:t>1）乙方应根据</w:t>
      </w:r>
      <w:r>
        <w:rPr>
          <w:sz w:val="27"/>
        </w:rPr>
        <w:t>招标</w:t>
      </w:r>
      <w:r>
        <w:rPr>
          <w:sz w:val="27"/>
        </w:rPr>
        <w:t>文件及合同要求，收集资料、现场踏勘，在签订委托合同后按</w:t>
      </w:r>
      <w:r>
        <w:rPr>
          <w:sz w:val="27"/>
        </w:rPr>
        <w:t>甲方</w:t>
      </w:r>
      <w:r>
        <w:rPr>
          <w:sz w:val="27"/>
        </w:rPr>
        <w:t>需求分批次向</w:t>
      </w:r>
      <w:r>
        <w:rPr>
          <w:sz w:val="27"/>
        </w:rPr>
        <w:t>甲方</w:t>
      </w:r>
      <w:r>
        <w:rPr>
          <w:sz w:val="27"/>
        </w:rPr>
        <w:t>及监理单位提交详细的《监测方案》，</w:t>
      </w:r>
      <w:r>
        <w:rPr>
          <w:sz w:val="27"/>
        </w:rPr>
        <w:t>方案经专家论证通过后</w:t>
      </w:r>
      <w:r>
        <w:rPr>
          <w:sz w:val="27"/>
        </w:rPr>
        <w:t>（</w:t>
      </w:r>
      <w:r>
        <w:rPr>
          <w:sz w:val="27"/>
        </w:rPr>
        <w:t>专家名单和论证时间由</w:t>
      </w:r>
      <w:r>
        <w:rPr>
          <w:sz w:val="27"/>
        </w:rPr>
        <w:t>甲方</w:t>
      </w:r>
      <w:r>
        <w:rPr>
          <w:sz w:val="27"/>
        </w:rPr>
        <w:t>同意确认</w:t>
      </w:r>
      <w:r>
        <w:rPr>
          <w:sz w:val="27"/>
        </w:rPr>
        <w:t>）</w:t>
      </w:r>
      <w:r>
        <w:rPr>
          <w:sz w:val="27"/>
        </w:rPr>
        <w:t>，方可监测作业。</w:t>
      </w:r>
    </w:p>
    <w:p>
      <w:pPr>
        <w:pStyle w:val="null3"/>
        <w:ind w:firstLine="389"/>
        <w:jc w:val="both"/>
      </w:pPr>
      <w:r>
        <w:rPr>
          <w:sz w:val="27"/>
        </w:rPr>
        <w:t>2）乙方必须服从甲方和监理单位的管理，进度计划必须服从甲方及监理单位的安排，必须满足工程施工进度的需要。</w:t>
      </w:r>
    </w:p>
    <w:p>
      <w:pPr>
        <w:pStyle w:val="null3"/>
        <w:ind w:firstLine="389"/>
        <w:jc w:val="both"/>
      </w:pPr>
      <w:r>
        <w:rPr>
          <w:sz w:val="27"/>
        </w:rPr>
        <w:t>3）乙方按合同约定派出足够的监测技术人员和监测设备，完成甲方所委托的本合同约定监测范围内的业务。</w:t>
      </w:r>
    </w:p>
    <w:p>
      <w:pPr>
        <w:pStyle w:val="null3"/>
        <w:ind w:firstLine="389"/>
        <w:jc w:val="both"/>
      </w:pPr>
      <w:r>
        <w:rPr>
          <w:sz w:val="27"/>
        </w:rPr>
        <w:t>4）</w:t>
      </w:r>
      <w:r>
        <w:rPr>
          <w:sz w:val="27"/>
        </w:rPr>
        <w:t>监测期内应定期出具监测周报、月报，必要时按甲方要求出具监测日报。</w:t>
      </w:r>
    </w:p>
    <w:p>
      <w:pPr>
        <w:pStyle w:val="null3"/>
        <w:ind w:firstLine="389"/>
        <w:jc w:val="both"/>
      </w:pPr>
      <w:r>
        <w:rPr>
          <w:sz w:val="27"/>
        </w:rPr>
        <w:t>5）乙方严格按照有关规范、规程、标准的要求进行监测，出具客观、准确、公正、真实的监测报告，并要对监测结果负责，对监测结果保密。</w:t>
      </w:r>
    </w:p>
    <w:p>
      <w:pPr>
        <w:pStyle w:val="null3"/>
        <w:ind w:firstLine="389"/>
        <w:jc w:val="both"/>
      </w:pPr>
      <w:r>
        <w:rPr>
          <w:sz w:val="27"/>
        </w:rPr>
        <w:t>6）乙方提供监测报告等文件，</w:t>
      </w:r>
      <w:r>
        <w:rPr>
          <w:sz w:val="27"/>
        </w:rPr>
        <w:t>必须完全满足国家和地方有关规范规程和有关标准的要求，并对其监测结果负责。监测结束后，</w:t>
      </w:r>
      <w:r>
        <w:rPr>
          <w:sz w:val="27"/>
        </w:rPr>
        <w:t>在</w:t>
      </w:r>
      <w:r>
        <w:rPr>
          <w:sz w:val="27"/>
        </w:rPr>
        <w:t>20个工作日内提供专业的监测报告 。</w:t>
      </w:r>
    </w:p>
    <w:p>
      <w:pPr>
        <w:pStyle w:val="null3"/>
        <w:ind w:firstLine="389"/>
        <w:jc w:val="both"/>
      </w:pPr>
      <w:r>
        <w:rPr>
          <w:sz w:val="27"/>
        </w:rPr>
        <w:t>7）</w:t>
      </w:r>
      <w:r>
        <w:rPr>
          <w:sz w:val="27"/>
        </w:rPr>
        <w:t>乙方负责监测全过程资料和报告的整理、打印、装订等工作，乙方向甲方提供各项成果报告一式十份和一套电子文档。乙方提交的监测报告</w:t>
      </w:r>
      <w:r>
        <w:rPr>
          <w:sz w:val="27"/>
        </w:rPr>
        <w:t>/成果必须完全满足国家和地方有关规范规程和有关标准的要求，并对其监测结果负责。</w:t>
      </w:r>
    </w:p>
    <w:p>
      <w:pPr>
        <w:pStyle w:val="null3"/>
        <w:jc w:val="both"/>
      </w:pPr>
      <w:r>
        <w:rPr>
          <w:sz w:val="27"/>
          <w:b/>
        </w:rPr>
        <w:t>第十二条</w:t>
      </w:r>
      <w:r>
        <w:rPr>
          <w:b/>
        </w:rPr>
        <w:t xml:space="preserve"> </w:t>
      </w:r>
      <w:r>
        <w:rPr>
          <w:sz w:val="27"/>
          <w:b/>
        </w:rPr>
        <w:t>技术情报和资料的保密</w:t>
      </w:r>
    </w:p>
    <w:p>
      <w:pPr>
        <w:pStyle w:val="null3"/>
        <w:ind w:firstLine="420"/>
        <w:jc w:val="both"/>
      </w:pPr>
      <w:r>
        <w:rPr>
          <w:sz w:val="27"/>
        </w:rPr>
        <w:t>1</w:t>
      </w:r>
      <w:r>
        <w:rPr>
          <w:sz w:val="27"/>
        </w:rPr>
        <w:t>.</w:t>
      </w:r>
      <w:r>
        <w:rPr>
          <w:sz w:val="27"/>
        </w:rPr>
        <w:t>各自对对方提供的技术资料负有保密义务，除事先取得对方同意外，不得将对方的技术资料透露、提供给第三方；</w:t>
      </w:r>
    </w:p>
    <w:p>
      <w:pPr>
        <w:pStyle w:val="null3"/>
        <w:ind w:firstLine="420"/>
        <w:jc w:val="both"/>
      </w:pPr>
      <w:r>
        <w:rPr>
          <w:sz w:val="27"/>
        </w:rPr>
        <w:t>2</w:t>
      </w:r>
      <w:r>
        <w:rPr>
          <w:sz w:val="27"/>
        </w:rPr>
        <w:t>.</w:t>
      </w:r>
      <w:r>
        <w:rPr>
          <w:sz w:val="27"/>
        </w:rPr>
        <w:t>乙方在履行合同过程中借用甲方或管理方的技术资料，在合同任务完成后，全部归还给对方；</w:t>
      </w:r>
    </w:p>
    <w:p>
      <w:pPr>
        <w:pStyle w:val="null3"/>
        <w:ind w:firstLine="420"/>
        <w:jc w:val="both"/>
      </w:pPr>
      <w:r>
        <w:rPr>
          <w:sz w:val="27"/>
        </w:rPr>
        <w:t>3</w:t>
      </w:r>
      <w:r>
        <w:rPr>
          <w:sz w:val="27"/>
        </w:rPr>
        <w:t>.</w:t>
      </w:r>
      <w:r>
        <w:rPr>
          <w:sz w:val="27"/>
        </w:rPr>
        <w:t>乙方对本合同项下的监测成果负有保密义务，除已经取得甲方同意外，不得将监测成果透露、提供给第三方。</w:t>
      </w:r>
    </w:p>
    <w:p>
      <w:pPr>
        <w:pStyle w:val="null3"/>
        <w:ind w:firstLine="420"/>
        <w:jc w:val="both"/>
      </w:pPr>
      <w:r>
        <w:rPr>
          <w:sz w:val="27"/>
        </w:rPr>
        <w:t>4</w:t>
      </w:r>
      <w:r>
        <w:rPr>
          <w:sz w:val="27"/>
        </w:rPr>
        <w:t>.</w:t>
      </w:r>
      <w:r>
        <w:rPr>
          <w:sz w:val="27"/>
        </w:rPr>
        <w:t>本条规定在本合同终止后亦有效。</w:t>
      </w:r>
    </w:p>
    <w:p>
      <w:pPr>
        <w:pStyle w:val="null3"/>
        <w:jc w:val="both"/>
      </w:pPr>
      <w:r>
        <w:rPr>
          <w:sz w:val="27"/>
          <w:b/>
        </w:rPr>
        <w:t>第十三条</w:t>
      </w:r>
      <w:r>
        <w:rPr>
          <w:b/>
        </w:rPr>
        <w:t xml:space="preserve"> </w:t>
      </w:r>
      <w:r>
        <w:rPr>
          <w:sz w:val="27"/>
          <w:b/>
        </w:rPr>
        <w:t>知识产权</w:t>
      </w:r>
    </w:p>
    <w:p>
      <w:pPr>
        <w:pStyle w:val="null3"/>
        <w:ind w:firstLine="540"/>
        <w:jc w:val="both"/>
      </w:pPr>
      <w:r>
        <w:rPr>
          <w:sz w:val="27"/>
        </w:rPr>
        <w:t>本合同项下监测成果的知识产权归属甲方所有。未经甲方书面同意，乙方不得挪作他用。乙方应保证提供服务过程中不会侵犯任何第三方的知识产权。</w:t>
      </w:r>
    </w:p>
    <w:p>
      <w:pPr>
        <w:pStyle w:val="null3"/>
        <w:jc w:val="both"/>
      </w:pPr>
      <w:r>
        <w:rPr>
          <w:sz w:val="27"/>
          <w:b/>
        </w:rPr>
        <w:t>第十四条</w:t>
      </w:r>
      <w:r>
        <w:rPr>
          <w:b/>
        </w:rPr>
        <w:t xml:space="preserve">  </w:t>
      </w:r>
      <w:r>
        <w:rPr>
          <w:sz w:val="27"/>
          <w:b/>
        </w:rPr>
        <w:t>技术成果</w:t>
      </w:r>
    </w:p>
    <w:p>
      <w:pPr>
        <w:pStyle w:val="null3"/>
        <w:ind w:firstLine="540"/>
        <w:jc w:val="both"/>
      </w:pPr>
      <w:r>
        <w:rPr>
          <w:sz w:val="27"/>
        </w:rPr>
        <w:t>1.在本合同有效期内，甲方利用乙方提交的技术</w:t>
      </w:r>
      <w:r>
        <w:rPr>
          <w:sz w:val="27"/>
        </w:rPr>
        <w:t>监</w:t>
      </w:r>
      <w:r>
        <w:rPr>
          <w:sz w:val="27"/>
        </w:rPr>
        <w:t>测工作成果所完成的新的技术成果，归甲方所有。</w:t>
      </w:r>
    </w:p>
    <w:p>
      <w:pPr>
        <w:pStyle w:val="null3"/>
        <w:ind w:firstLine="540"/>
        <w:jc w:val="both"/>
      </w:pPr>
      <w:r>
        <w:rPr>
          <w:sz w:val="27"/>
        </w:rPr>
        <w:t>2.在本合同有效期内，乙方利用甲方提供的技术资料和工作条件所完成的新的技术成果，归甲方所有。</w:t>
      </w:r>
    </w:p>
    <w:p>
      <w:pPr>
        <w:pStyle w:val="null3"/>
        <w:jc w:val="both"/>
      </w:pPr>
      <w:r>
        <w:rPr>
          <w:sz w:val="27"/>
          <w:b/>
        </w:rPr>
        <w:t>第十五条</w:t>
      </w:r>
      <w:r>
        <w:rPr>
          <w:b/>
        </w:rPr>
        <w:t xml:space="preserve">  </w:t>
      </w:r>
      <w:r>
        <w:rPr>
          <w:sz w:val="27"/>
          <w:b/>
        </w:rPr>
        <w:t>在合同有效期内双方联系方式</w:t>
      </w:r>
    </w:p>
    <w:p>
      <w:pPr>
        <w:pStyle w:val="null3"/>
        <w:ind w:firstLine="540"/>
        <w:jc w:val="both"/>
      </w:pPr>
      <w:r>
        <w:rPr>
          <w:sz w:val="27"/>
        </w:rPr>
        <w:t>双方确定，在本合同有效期内，甲方指定</w:t>
      </w:r>
      <w:r>
        <w:rPr>
          <w:u w:val="single"/>
        </w:rPr>
        <w:t xml:space="preserve"> </w:t>
      </w:r>
      <w:r>
        <w:rPr>
          <w:sz w:val="27"/>
        </w:rPr>
        <w:t>为甲方项目联系人，联系电话：</w:t>
      </w:r>
      <w:r>
        <w:rPr>
          <w:u w:val="single"/>
        </w:rPr>
        <w:t xml:space="preserve">  </w:t>
      </w:r>
      <w:r>
        <w:rPr>
          <w:sz w:val="27"/>
        </w:rPr>
        <w:t>，邮箱：</w:t>
      </w:r>
      <w:r>
        <w:rPr>
          <w:u w:val="single"/>
        </w:rPr>
        <w:t xml:space="preserve">  </w:t>
      </w:r>
      <w:r>
        <w:rPr>
          <w:sz w:val="27"/>
        </w:rPr>
        <w:t>，乙方指定</w:t>
      </w:r>
      <w:r>
        <w:rPr>
          <w:u w:val="single"/>
        </w:rPr>
        <w:t xml:space="preserve"> </w:t>
      </w:r>
      <w:r>
        <w:rPr>
          <w:sz w:val="27"/>
        </w:rPr>
        <w:t>为乙方项目联系人，联系电话：</w:t>
      </w:r>
      <w:r>
        <w:rPr>
          <w:u w:val="single"/>
        </w:rPr>
        <w:t xml:space="preserve">   </w:t>
      </w:r>
      <w:r>
        <w:rPr>
          <w:sz w:val="27"/>
        </w:rPr>
        <w:t>邮箱：</w:t>
      </w:r>
      <w:r>
        <w:rPr>
          <w:u w:val="single"/>
        </w:rPr>
        <w:t xml:space="preserve">    </w:t>
      </w:r>
      <w:r>
        <w:rPr>
          <w:sz w:val="27"/>
        </w:rPr>
        <w:t>。任何与本合同有关的由本合同双方当事人发出的任何文件、通知及其他通讯往来，必须采取书面形式，如以专递的方式邮寄，在寄出之日起的第</w:t>
      </w:r>
      <w:r>
        <w:rPr>
          <w:sz w:val="27"/>
        </w:rPr>
        <w:t>3个工作日将被视为已送达，以电子邮件或微信等电子(数据电文)方式送达的，于发送之时视为送达。如一方变更项目联系人的 ，应当及时以书面形式通知另外一方。未及时通知并影响 本合同履行或造成损失的 ，应承担相应的责任。</w:t>
      </w:r>
    </w:p>
    <w:p>
      <w:pPr>
        <w:pStyle w:val="null3"/>
        <w:jc w:val="both"/>
      </w:pPr>
      <w:r>
        <w:rPr>
          <w:sz w:val="27"/>
          <w:b/>
        </w:rPr>
        <w:t>第十六条</w:t>
      </w:r>
      <w:r>
        <w:rPr>
          <w:b/>
        </w:rPr>
        <w:t xml:space="preserve">  </w:t>
      </w:r>
      <w:r>
        <w:rPr>
          <w:sz w:val="27"/>
          <w:b/>
        </w:rPr>
        <w:t>不可抗力</w:t>
      </w:r>
    </w:p>
    <w:p>
      <w:pPr>
        <w:pStyle w:val="null3"/>
        <w:ind w:firstLine="540"/>
        <w:jc w:val="both"/>
      </w:pPr>
      <w:r>
        <w:rPr>
          <w:sz w:val="27"/>
        </w:rPr>
        <w:t>双方确定，出现下列情形，致使本合同的履行成为不必要或不可能的，可以解除本合同：</w:t>
      </w:r>
    </w:p>
    <w:p>
      <w:pPr>
        <w:pStyle w:val="null3"/>
        <w:ind w:firstLine="540"/>
        <w:jc w:val="both"/>
      </w:pPr>
      <w:r>
        <w:rPr>
          <w:sz w:val="27"/>
        </w:rPr>
        <w:t>1.发生不可抗力（以书面形式立刻通知合同相对方）；</w:t>
      </w:r>
    </w:p>
    <w:p>
      <w:pPr>
        <w:pStyle w:val="null3"/>
        <w:ind w:firstLine="540"/>
        <w:jc w:val="both"/>
      </w:pPr>
      <w:r>
        <w:rPr>
          <w:sz w:val="27"/>
        </w:rPr>
        <w:t>2.不可抗力是合同签字生效后发生的非有关方所能控制的、无法终止的、不可预防的社会和自然事件，包括但不限于：严重的自然灾害（如台风、洪水、地震、火灾、爆炸等）、战争（不论是否宣战）、叛乱、破坏、动乱、社会敌视行为、罢工等等 。</w:t>
      </w:r>
    </w:p>
    <w:p>
      <w:pPr>
        <w:pStyle w:val="null3"/>
        <w:ind w:firstLine="540"/>
        <w:jc w:val="both"/>
      </w:pPr>
      <w:r>
        <w:rPr>
          <w:sz w:val="27"/>
        </w:rPr>
        <w:t>3.合同双方的任何一方，由于不可抗力而影响合同义务执行时，则延迟合同义务的期限相当于不可抗力时间持续的时间，但也不能因为不可抗力的延迟而调整价格。如乙方逾期递交成果之后遭受不可抗力，不能享受本条规定的责任免除。由于一般公认的人力不可抗拒的原因造成不可意料的事故而不能按合同规定递交成果验收时，乙方应立即以书面形式通告甲方，证明事故的存在。</w:t>
      </w:r>
    </w:p>
    <w:p>
      <w:pPr>
        <w:pStyle w:val="null3"/>
        <w:ind w:firstLine="540"/>
        <w:jc w:val="both"/>
      </w:pPr>
      <w:r>
        <w:rPr>
          <w:sz w:val="27"/>
        </w:rPr>
        <w:t>4.在不可抗力事件发生后,双方应努力寻求采取合理的方案履行不受不可抗力影响的其他事项。如不可抗拒因素继续存在并持续影响达60天以上，甲乙双方应通过友好协商方式在合理的时间内达成进一步履行合同或解除合同。这时，甲乙双方均不互提出索赔，甲方不承担终止合同的责任，但不影响双方对非不可抗力造成的违约追究责任。</w:t>
      </w:r>
    </w:p>
    <w:p>
      <w:pPr>
        <w:pStyle w:val="null3"/>
        <w:jc w:val="both"/>
      </w:pPr>
      <w:r>
        <w:rPr>
          <w:sz w:val="27"/>
          <w:b/>
        </w:rPr>
        <w:t>第十七条</w:t>
      </w:r>
      <w:r>
        <w:rPr>
          <w:b/>
        </w:rPr>
        <w:t xml:space="preserve">  </w:t>
      </w:r>
      <w:r>
        <w:rPr>
          <w:sz w:val="27"/>
          <w:b/>
        </w:rPr>
        <w:t>违约责任</w:t>
      </w:r>
    </w:p>
    <w:p>
      <w:pPr>
        <w:pStyle w:val="null3"/>
        <w:ind w:firstLine="540"/>
        <w:jc w:val="both"/>
      </w:pPr>
      <w:r>
        <w:rPr>
          <w:sz w:val="27"/>
        </w:rPr>
        <w:t>1</w:t>
      </w:r>
      <w:r>
        <w:rPr>
          <w:sz w:val="27"/>
        </w:rPr>
        <w:t>.</w:t>
      </w:r>
      <w:r>
        <w:rPr>
          <w:sz w:val="27"/>
        </w:rPr>
        <w:t>甲方未能按照本合同约定提供监测场地的，工期顺延。</w:t>
      </w:r>
    </w:p>
    <w:p>
      <w:pPr>
        <w:pStyle w:val="null3"/>
        <w:ind w:firstLine="540"/>
        <w:jc w:val="both"/>
      </w:pPr>
      <w:r>
        <w:rPr>
          <w:sz w:val="27"/>
        </w:rPr>
        <w:t>2</w:t>
      </w:r>
      <w:r>
        <w:rPr>
          <w:sz w:val="27"/>
        </w:rPr>
        <w:t>.</w:t>
      </w:r>
      <w:r>
        <w:rPr>
          <w:sz w:val="27"/>
        </w:rPr>
        <w:t>在合同履行期间，甲方要求终止或解除合同，乙方已进行工作的，甲方应按实际完成的工作量支付乙方监测费用，否则，乙方有权停发监测报告至费用缴清。</w:t>
      </w:r>
      <w:r>
        <w:rPr>
          <w:sz w:val="27"/>
        </w:rPr>
        <w:t>但因乙方原因导致合同终止或解除的，甲方有权在应付乙方的监测费用中直接扣减相应的违约金，乙方应按约定向甲方提交监测报告和成果资料。</w:t>
      </w:r>
    </w:p>
    <w:p>
      <w:pPr>
        <w:pStyle w:val="null3"/>
        <w:ind w:firstLine="540"/>
        <w:jc w:val="both"/>
      </w:pPr>
      <w:r>
        <w:rPr>
          <w:sz w:val="27"/>
        </w:rPr>
        <w:t>3</w:t>
      </w:r>
      <w:r>
        <w:rPr>
          <w:sz w:val="27"/>
        </w:rPr>
        <w:t>.</w:t>
      </w:r>
      <w:r>
        <w:rPr>
          <w:sz w:val="27"/>
        </w:rPr>
        <w:t>如果乙方所提交的监测报告或</w:t>
      </w:r>
      <w:r>
        <w:rPr>
          <w:sz w:val="27"/>
        </w:rPr>
        <w:t>成果</w:t>
      </w:r>
      <w:r>
        <w:rPr>
          <w:sz w:val="27"/>
        </w:rPr>
        <w:t>资料不完整或内容不符合要求的，应</w:t>
      </w:r>
      <w:r>
        <w:rPr>
          <w:sz w:val="27"/>
        </w:rPr>
        <w:t>在</w:t>
      </w:r>
      <w:r>
        <w:rPr>
          <w:sz w:val="27"/>
        </w:rPr>
        <w:t>甲方要求</w:t>
      </w:r>
      <w:r>
        <w:rPr>
          <w:sz w:val="27"/>
        </w:rPr>
        <w:t>的</w:t>
      </w:r>
      <w:r>
        <w:rPr>
          <w:sz w:val="27"/>
        </w:rPr>
        <w:t>期限内按要求无偿</w:t>
      </w:r>
      <w:r>
        <w:rPr>
          <w:sz w:val="27"/>
        </w:rPr>
        <w:t>补充或重新监测</w:t>
      </w:r>
      <w:r>
        <w:rPr>
          <w:sz w:val="27"/>
        </w:rPr>
        <w:t>；</w:t>
      </w:r>
      <w:r>
        <w:rPr>
          <w:sz w:val="27"/>
        </w:rPr>
        <w:t>若乙方在前述整改期限内未能提交合格成果，或经两次整改后仍不合格的，视为乙方未能按约履行主要义务</w:t>
      </w:r>
      <w:r>
        <w:rPr>
          <w:sz w:val="27"/>
        </w:rPr>
        <w:t>，乙方应向甲方承担本合同价款的</w:t>
      </w:r>
      <w:r>
        <w:rPr>
          <w:sz w:val="27"/>
        </w:rPr>
        <w:t>20%违约金</w:t>
      </w:r>
      <w:r>
        <w:rPr>
          <w:sz w:val="27"/>
        </w:rPr>
        <w:t>；</w:t>
      </w:r>
      <w:r>
        <w:rPr>
          <w:sz w:val="27"/>
        </w:rPr>
        <w:t>情节严重的，</w:t>
      </w:r>
      <w:r>
        <w:rPr>
          <w:sz w:val="27"/>
        </w:rPr>
        <w:t>甲方有权随时解除合同，违约金不足以弥补</w:t>
      </w:r>
      <w:r>
        <w:rPr>
          <w:sz w:val="27"/>
        </w:rPr>
        <w:t>甲方</w:t>
      </w:r>
      <w:r>
        <w:rPr>
          <w:sz w:val="27"/>
        </w:rPr>
        <w:t>损失的，乙方另行承担赔偿责任。</w:t>
      </w:r>
    </w:p>
    <w:p>
      <w:pPr>
        <w:pStyle w:val="null3"/>
        <w:ind w:firstLine="540"/>
        <w:jc w:val="both"/>
      </w:pPr>
      <w:r>
        <w:rPr>
          <w:sz w:val="27"/>
        </w:rPr>
        <w:t>4</w:t>
      </w:r>
      <w:r>
        <w:rPr>
          <w:sz w:val="27"/>
        </w:rPr>
        <w:t>.</w:t>
      </w:r>
      <w:r>
        <w:rPr>
          <w:sz w:val="27"/>
        </w:rPr>
        <w:t>乙方</w:t>
      </w:r>
      <w:r>
        <w:rPr>
          <w:sz w:val="27"/>
        </w:rPr>
        <w:t>应严格</w:t>
      </w:r>
      <w:r>
        <w:rPr>
          <w:sz w:val="27"/>
        </w:rPr>
        <w:t>按照本合同约定</w:t>
      </w:r>
      <w:r>
        <w:rPr>
          <w:sz w:val="27"/>
        </w:rPr>
        <w:t>的</w:t>
      </w:r>
      <w:r>
        <w:rPr>
          <w:sz w:val="27"/>
        </w:rPr>
        <w:t>时间节点和质量标准履行义务</w:t>
      </w:r>
      <w:r>
        <w:rPr>
          <w:sz w:val="27"/>
        </w:rPr>
        <w:t>。若乙方逾期</w:t>
      </w:r>
      <w:r>
        <w:rPr>
          <w:sz w:val="27"/>
        </w:rPr>
        <w:t>提交</w:t>
      </w:r>
      <w:r>
        <w:rPr>
          <w:sz w:val="27"/>
        </w:rPr>
        <w:t>监测报告或</w:t>
      </w:r>
      <w:r>
        <w:rPr>
          <w:sz w:val="27"/>
        </w:rPr>
        <w:t>成果</w:t>
      </w:r>
      <w:r>
        <w:rPr>
          <w:sz w:val="27"/>
        </w:rPr>
        <w:t>资料</w:t>
      </w:r>
      <w:r>
        <w:rPr>
          <w:sz w:val="27"/>
        </w:rPr>
        <w:t>，</w:t>
      </w:r>
      <w:r>
        <w:rPr>
          <w:sz w:val="27"/>
        </w:rPr>
        <w:t>经甲方或监理人催告后仍未提交的，</w:t>
      </w:r>
      <w:r>
        <w:rPr>
          <w:sz w:val="27"/>
        </w:rPr>
        <w:t>应</w:t>
      </w:r>
      <w:r>
        <w:rPr>
          <w:sz w:val="27"/>
        </w:rPr>
        <w:t>按每份</w:t>
      </w:r>
      <w:r>
        <w:rPr>
          <w:sz w:val="27"/>
        </w:rPr>
        <w:t>100元/日</w:t>
      </w:r>
      <w:r>
        <w:rPr>
          <w:sz w:val="27"/>
        </w:rPr>
        <w:t>向甲方支付违约金；逾期履行超过</w:t>
      </w:r>
      <w:r>
        <w:rPr>
          <w:sz w:val="27"/>
        </w:rPr>
        <w:t>30日的</w:t>
      </w:r>
      <w:r>
        <w:rPr>
          <w:sz w:val="27"/>
        </w:rPr>
        <w:t>，</w:t>
      </w:r>
      <w:r>
        <w:rPr>
          <w:sz w:val="27"/>
        </w:rPr>
        <w:t>乙方应当向甲方承担本合同价款</w:t>
      </w:r>
      <w:r>
        <w:rPr>
          <w:sz w:val="27"/>
        </w:rPr>
        <w:t>20%的违约金，</w:t>
      </w:r>
      <w:r>
        <w:rPr>
          <w:sz w:val="27"/>
        </w:rPr>
        <w:t>且甲方有权随时解除合同</w:t>
      </w:r>
      <w:r>
        <w:rPr>
          <w:sz w:val="27"/>
        </w:rPr>
        <w:t>；合同解除后，甲方有权要求乙方赔偿</w:t>
      </w:r>
      <w:r>
        <w:rPr>
          <w:sz w:val="27"/>
        </w:rPr>
        <w:t>因此</w:t>
      </w:r>
      <w:r>
        <w:rPr>
          <w:sz w:val="27"/>
        </w:rPr>
        <w:t>造成的全部实际损失（包括但不限于工期延误</w:t>
      </w:r>
      <w:r>
        <w:rPr>
          <w:sz w:val="27"/>
        </w:rPr>
        <w:t>损失</w:t>
      </w:r>
      <w:r>
        <w:rPr>
          <w:sz w:val="27"/>
        </w:rPr>
        <w:t>、向第三方支付的赔偿、项目闲置成本、</w:t>
      </w:r>
      <w:r>
        <w:rPr>
          <w:sz w:val="27"/>
        </w:rPr>
        <w:t>重新招标成本</w:t>
      </w:r>
      <w:r>
        <w:rPr>
          <w:sz w:val="27"/>
        </w:rPr>
        <w:t>等）</w:t>
      </w:r>
      <w:r>
        <w:rPr>
          <w:sz w:val="27"/>
        </w:rPr>
        <w:t>。</w:t>
      </w:r>
    </w:p>
    <w:p>
      <w:pPr>
        <w:pStyle w:val="null3"/>
        <w:ind w:firstLine="540"/>
        <w:jc w:val="both"/>
      </w:pPr>
      <w:r>
        <w:rPr>
          <w:sz w:val="27"/>
        </w:rPr>
        <w:t>5</w:t>
      </w:r>
      <w:r>
        <w:rPr>
          <w:sz w:val="27"/>
        </w:rPr>
        <w:t>.</w:t>
      </w:r>
      <w:r>
        <w:rPr>
          <w:sz w:val="27"/>
        </w:rPr>
        <w:t>乙方应保证本合同项下</w:t>
      </w:r>
      <w:r>
        <w:rPr>
          <w:sz w:val="27"/>
        </w:rPr>
        <w:t>监测</w:t>
      </w:r>
      <w:r>
        <w:rPr>
          <w:sz w:val="27"/>
        </w:rPr>
        <w:t>工作的连续性</w:t>
      </w:r>
      <w:r>
        <w:rPr>
          <w:sz w:val="27"/>
        </w:rPr>
        <w:t>，</w:t>
      </w:r>
      <w:r>
        <w:rPr>
          <w:sz w:val="27"/>
        </w:rPr>
        <w:t>除不可抗力和甲方</w:t>
      </w:r>
      <w:r>
        <w:rPr>
          <w:sz w:val="27"/>
        </w:rPr>
        <w:t>书面认可的</w:t>
      </w:r>
      <w:r>
        <w:rPr>
          <w:sz w:val="27"/>
        </w:rPr>
        <w:t>原因外，</w:t>
      </w:r>
      <w:r>
        <w:rPr>
          <w:sz w:val="27"/>
        </w:rPr>
        <w:t>乙方</w:t>
      </w:r>
      <w:r>
        <w:rPr>
          <w:sz w:val="27"/>
        </w:rPr>
        <w:t>不得以任何理由</w:t>
      </w:r>
      <w:r>
        <w:rPr>
          <w:sz w:val="27"/>
        </w:rPr>
        <w:t>擅自</w:t>
      </w:r>
      <w:r>
        <w:rPr>
          <w:sz w:val="27"/>
        </w:rPr>
        <w:t>停工</w:t>
      </w:r>
      <w:r>
        <w:rPr>
          <w:sz w:val="27"/>
        </w:rPr>
        <w:t>。</w:t>
      </w:r>
      <w:r>
        <w:rPr>
          <w:sz w:val="27"/>
        </w:rPr>
        <w:t>甲方</w:t>
      </w:r>
      <w:r>
        <w:rPr>
          <w:sz w:val="27"/>
        </w:rPr>
        <w:t>发现乙方停工的</w:t>
      </w:r>
      <w:r>
        <w:rPr>
          <w:sz w:val="27"/>
        </w:rPr>
        <w:t>，</w:t>
      </w:r>
      <w:r>
        <w:rPr>
          <w:sz w:val="27"/>
        </w:rPr>
        <w:t>有权要求乙方限期复工，限期内乙方未复工的，</w:t>
      </w:r>
      <w:r>
        <w:rPr>
          <w:sz w:val="27"/>
        </w:rPr>
        <w:t>甲方有权解除合同，同时乙方向甲方承担本合同价款的</w:t>
      </w:r>
      <w:r>
        <w:rPr>
          <w:sz w:val="27"/>
        </w:rPr>
        <w:t>20%违约金，违约金不足以弥补</w:t>
      </w:r>
      <w:r>
        <w:rPr>
          <w:sz w:val="27"/>
        </w:rPr>
        <w:t>甲方</w:t>
      </w:r>
      <w:r>
        <w:rPr>
          <w:sz w:val="27"/>
        </w:rPr>
        <w:t>损失的，乙方另行承担赔偿责任。</w:t>
      </w:r>
    </w:p>
    <w:p>
      <w:pPr>
        <w:pStyle w:val="null3"/>
        <w:ind w:firstLine="540"/>
        <w:jc w:val="both"/>
      </w:pPr>
      <w:r>
        <w:rPr>
          <w:sz w:val="27"/>
        </w:rPr>
        <w:t>6</w:t>
      </w:r>
      <w:r>
        <w:rPr>
          <w:sz w:val="27"/>
        </w:rPr>
        <w:t>.</w:t>
      </w:r>
      <w:r>
        <w:rPr>
          <w:sz w:val="27"/>
        </w:rPr>
        <w:t>乙方应向甲方支付的违约金、赔偿金，甲方有权在应付款项中直接扣除，不足以弥补甲方损失的，甲方有权继续追偿。</w:t>
      </w:r>
    </w:p>
    <w:p>
      <w:pPr>
        <w:pStyle w:val="null3"/>
        <w:ind w:firstLine="540"/>
        <w:jc w:val="both"/>
      </w:pPr>
      <w:r>
        <w:rPr>
          <w:sz w:val="27"/>
        </w:rPr>
        <w:t>7</w:t>
      </w:r>
      <w:r>
        <w:rPr>
          <w:sz w:val="27"/>
        </w:rPr>
        <w:t>.</w:t>
      </w:r>
      <w:r>
        <w:rPr>
          <w:sz w:val="27"/>
        </w:rPr>
        <w:t>因出现不可抗力因素致使本合同涉及的监测工作无法继续进行的，工期可以顺延，双方各自承担自己的损失，且不得向对方索赔。</w:t>
      </w:r>
    </w:p>
    <w:p>
      <w:pPr>
        <w:pStyle w:val="null3"/>
        <w:ind w:firstLine="540"/>
        <w:jc w:val="both"/>
      </w:pPr>
      <w:r>
        <w:rPr>
          <w:sz w:val="27"/>
        </w:rPr>
        <w:t>8</w:t>
      </w:r>
      <w:r>
        <w:rPr>
          <w:sz w:val="27"/>
        </w:rPr>
        <w:t>.</w:t>
      </w:r>
      <w:r>
        <w:rPr>
          <w:sz w:val="27"/>
        </w:rPr>
        <w:t>在合同履行过程中发生安全事故时，甲方和乙方都有抢险、救灾的义务。事故调查按照国家、地方等有关规定进行。经事故调查组确定事故责任后，由责任方承担所发生的费用。</w:t>
      </w:r>
    </w:p>
    <w:p>
      <w:pPr>
        <w:pStyle w:val="null3"/>
        <w:ind w:firstLine="540"/>
        <w:jc w:val="both"/>
      </w:pPr>
      <w:r>
        <w:rPr>
          <w:sz w:val="27"/>
        </w:rPr>
        <w:t>9</w:t>
      </w:r>
      <w:r>
        <w:rPr>
          <w:sz w:val="27"/>
        </w:rPr>
        <w:t>.</w:t>
      </w:r>
      <w:r>
        <w:rPr>
          <w:sz w:val="27"/>
        </w:rPr>
        <w:t>甲方和乙方违反本合同约定，但未造成安全事故的，由责任方承担违约责任，违约责任包括但不限于支付违约金、停工整改、赔偿损失等。</w:t>
      </w:r>
    </w:p>
    <w:p>
      <w:pPr>
        <w:pStyle w:val="null3"/>
        <w:ind w:firstLine="540"/>
        <w:jc w:val="both"/>
      </w:pPr>
      <w:r>
        <w:rPr>
          <w:sz w:val="27"/>
        </w:rPr>
        <w:t>10</w:t>
      </w:r>
      <w:r>
        <w:rPr>
          <w:sz w:val="27"/>
        </w:rPr>
        <w:t>.</w:t>
      </w:r>
      <w:r>
        <w:rPr>
          <w:sz w:val="27"/>
        </w:rPr>
        <w:t>单方违约造成的事故，由违约方承担全部责任。由事故导致发生的人员伤亡、火灾</w:t>
      </w:r>
      <w:r>
        <w:rPr>
          <w:sz w:val="27"/>
        </w:rPr>
        <w:t>、爆炸</w:t>
      </w:r>
      <w:r>
        <w:rPr>
          <w:sz w:val="27"/>
        </w:rPr>
        <w:t>、设备损毁</w:t>
      </w:r>
      <w:r>
        <w:rPr>
          <w:sz w:val="27"/>
        </w:rPr>
        <w:t>、财产损失、环境污染事故等，在核算包括直接损失、误工、治疗等在内的总损失额后，由责任方按照国家和地方政府有关法律法规的规定承担民事赔偿责任。</w:t>
      </w:r>
    </w:p>
    <w:p>
      <w:pPr>
        <w:pStyle w:val="null3"/>
        <w:ind w:firstLine="540"/>
        <w:jc w:val="both"/>
      </w:pPr>
      <w:r>
        <w:rPr>
          <w:sz w:val="27"/>
        </w:rPr>
        <w:t>11</w:t>
      </w:r>
      <w:r>
        <w:rPr>
          <w:sz w:val="27"/>
        </w:rPr>
        <w:t>.</w:t>
      </w:r>
      <w:r>
        <w:rPr>
          <w:sz w:val="27"/>
        </w:rPr>
        <w:t>甲方发现乙方人员不到位的，乙方</w:t>
      </w:r>
      <w:r>
        <w:rPr>
          <w:sz w:val="27"/>
        </w:rPr>
        <w:t>支付</w:t>
      </w:r>
      <w:r>
        <w:rPr>
          <w:sz w:val="27"/>
        </w:rPr>
        <w:t>2</w:t>
      </w:r>
      <w:r>
        <w:rPr>
          <w:sz w:val="27"/>
        </w:rPr>
        <w:t>000元/</w:t>
      </w:r>
      <w:r>
        <w:rPr>
          <w:sz w:val="27"/>
        </w:rPr>
        <w:t>人</w:t>
      </w:r>
      <w:r>
        <w:rPr>
          <w:sz w:val="27"/>
        </w:rPr>
        <w:t>/</w:t>
      </w:r>
      <w:r>
        <w:rPr>
          <w:sz w:val="27"/>
        </w:rPr>
        <w:t>次的违约金，累计赔偿金额最高不超过合同金额的</w:t>
      </w:r>
      <w:r>
        <w:rPr>
          <w:sz w:val="27"/>
        </w:rPr>
        <w:t>5%，</w:t>
      </w:r>
      <w:r>
        <w:rPr>
          <w:sz w:val="27"/>
        </w:rPr>
        <w:t>甲方有权直接</w:t>
      </w:r>
      <w:r>
        <w:rPr>
          <w:sz w:val="27"/>
        </w:rPr>
        <w:t>从服务费中扣减。</w:t>
      </w:r>
    </w:p>
    <w:p>
      <w:pPr>
        <w:pStyle w:val="null3"/>
        <w:ind w:firstLine="540"/>
        <w:jc w:val="both"/>
      </w:pPr>
      <w:r>
        <w:rPr>
          <w:sz w:val="27"/>
        </w:rPr>
        <w:t>12</w:t>
      </w:r>
      <w:r>
        <w:rPr>
          <w:sz w:val="27"/>
        </w:rPr>
        <w:t>.乙方投标承诺拟投入本项目的服务人员不得擅自更换，因客观因素需要更换的，须经甲方书面同意，但不计扣违约金；因乙方自身原因（非客观因素）更换的，须经甲方书面同意，更换项目负责人的每人每次向甲方支付违约金人民币5万元，更换其他技术人员的每人每次向甲方支付违约金人民币2万元。【客观因素包括：因重病或重伤（持有镇、街道以上医院证明）两个月以上不能履行职责、死亡】</w:t>
      </w:r>
    </w:p>
    <w:p>
      <w:pPr>
        <w:pStyle w:val="null3"/>
        <w:jc w:val="both"/>
      </w:pPr>
      <w:r>
        <w:rPr>
          <w:sz w:val="27"/>
          <w:b/>
        </w:rPr>
        <w:t>第十八条</w:t>
      </w:r>
      <w:r>
        <w:rPr/>
        <w:t xml:space="preserve">  </w:t>
      </w:r>
      <w:r>
        <w:rPr>
          <w:sz w:val="27"/>
        </w:rPr>
        <w:t>双方因履行本合同而发生的争议，应协商、调解解决。协商、调解不成的，则向中山市第一人民法院提起诉讼。受理期间，双方应继续执行合同其余部分。</w:t>
      </w:r>
    </w:p>
    <w:p>
      <w:pPr>
        <w:pStyle w:val="null3"/>
        <w:jc w:val="both"/>
      </w:pPr>
      <w:r>
        <w:rPr>
          <w:sz w:val="27"/>
          <w:b/>
        </w:rPr>
        <w:t>第十九条</w:t>
      </w:r>
      <w:r>
        <w:rPr>
          <w:b/>
        </w:rPr>
        <w:t xml:space="preserve">  </w:t>
      </w:r>
      <w:r>
        <w:rPr>
          <w:sz w:val="27"/>
          <w:b/>
        </w:rPr>
        <w:t>其它</w:t>
      </w:r>
    </w:p>
    <w:p>
      <w:pPr>
        <w:pStyle w:val="null3"/>
        <w:ind w:firstLine="398"/>
        <w:jc w:val="both"/>
      </w:pPr>
      <w:r>
        <w:rPr>
          <w:sz w:val="27"/>
        </w:rPr>
        <w:t>1.本合同所有附件均为合同的有效组成部分，与本合同具有同样法律效力。合同与附件之间内容应认为是互为补充和解释，但如有模棱两可或相互矛盾之处，以时间在后的文件为准。</w:t>
      </w:r>
    </w:p>
    <w:p>
      <w:pPr>
        <w:pStyle w:val="null3"/>
        <w:ind w:firstLine="389"/>
        <w:jc w:val="both"/>
      </w:pPr>
      <w:r>
        <w:rPr>
          <w:sz w:val="27"/>
        </w:rPr>
        <w:t>2.在执行本合同的过程中，乙方需遵守所有经甲乙双方签署确认的文件（包括会议纪要、补充协议、往来信函）即成为本合同的有效组成部分，其生效日期为双方签字盖章或确认之日期 。</w:t>
      </w:r>
    </w:p>
    <w:p>
      <w:pPr>
        <w:pStyle w:val="null3"/>
        <w:ind w:firstLine="391"/>
        <w:jc w:val="both"/>
      </w:pPr>
      <w:r>
        <w:rPr>
          <w:sz w:val="27"/>
        </w:rPr>
        <w:t>3.甲乙双方可对本合同的条款进行补充，以书面形式签订补充协议，补充协议与本合同具有同等效力。</w:t>
      </w:r>
    </w:p>
    <w:p>
      <w:pPr>
        <w:pStyle w:val="null3"/>
        <w:ind w:firstLine="386"/>
        <w:jc w:val="both"/>
      </w:pPr>
      <w:r>
        <w:rPr>
          <w:sz w:val="27"/>
        </w:rPr>
        <w:t>4.成果在验收合格前的保险由乙方负责，乙方责其派出的现场服务人员人身意外保险 。</w:t>
      </w:r>
    </w:p>
    <w:p>
      <w:pPr>
        <w:pStyle w:val="null3"/>
        <w:ind w:firstLine="392"/>
        <w:jc w:val="both"/>
      </w:pPr>
      <w:r>
        <w:rPr>
          <w:sz w:val="27"/>
        </w:rPr>
        <w:t>5.乙方不得以任何方式转包或分包项目且必须保证在施工期间，现场施工的人员和单位必须具备相应施工资质，乙方将对此承担全部责任。如果乙方因违反本项目要求导致事故的发生，乙方将承担责任和赔偿相应损失。</w:t>
      </w:r>
    </w:p>
    <w:p>
      <w:pPr>
        <w:pStyle w:val="null3"/>
        <w:jc w:val="both"/>
      </w:pPr>
      <w:r>
        <w:rPr>
          <w:sz w:val="27"/>
          <w:b/>
        </w:rPr>
        <w:t>第二十条</w:t>
      </w:r>
      <w:r>
        <w:rPr/>
        <w:t xml:space="preserve">  </w:t>
      </w:r>
      <w:r>
        <w:rPr>
          <w:sz w:val="27"/>
        </w:rPr>
        <w:t>本合同经双方授权代表签字盖章后生效。本合同共</w:t>
      </w:r>
      <w:r>
        <w:rPr>
          <w:sz w:val="27"/>
          <w:u w:val="single"/>
        </w:rPr>
        <w:t>柒</w:t>
      </w:r>
      <w:r>
        <w:rPr>
          <w:sz w:val="27"/>
        </w:rPr>
        <w:t>份，甲乙双方各执</w:t>
      </w:r>
      <w:r>
        <w:rPr>
          <w:sz w:val="27"/>
          <w:u w:val="single"/>
        </w:rPr>
        <w:t>叁</w:t>
      </w:r>
      <w:r>
        <w:rPr>
          <w:sz w:val="27"/>
        </w:rPr>
        <w:t>份、采购代理机构执</w:t>
      </w:r>
      <w:r>
        <w:rPr>
          <w:sz w:val="27"/>
          <w:u w:val="single"/>
        </w:rPr>
        <w:t>壹</w:t>
      </w:r>
      <w:r>
        <w:rPr>
          <w:sz w:val="27"/>
        </w:rPr>
        <w:t>份。</w:t>
      </w:r>
    </w:p>
    <w:p>
      <w:pPr>
        <w:pStyle w:val="null3"/>
        <w:jc w:val="both"/>
      </w:pPr>
      <w:r>
        <w:rPr>
          <w:sz w:val="24"/>
        </w:rPr>
        <w:t>甲方法定代表或授权代表（签字盖章）：</w:t>
      </w:r>
      <w:r>
        <w:rPr>
          <w:sz w:val="24"/>
        </w:rPr>
        <w:t xml:space="preserve">  </w:t>
      </w:r>
      <w:r>
        <w:rPr>
          <w:sz w:val="24"/>
        </w:rPr>
        <w:t>乙方法定代表或授权代表（签字盖章）：</w:t>
      </w:r>
      <w:r>
        <w:rPr>
          <w:sz w:val="24"/>
        </w:rPr>
        <w:t xml:space="preserve">                             </w:t>
      </w:r>
    </w:p>
    <w:p>
      <w:pPr>
        <w:pStyle w:val="null3"/>
        <w:jc w:val="both"/>
      </w:pPr>
      <w:r>
        <w:rPr>
          <w:sz w:val="24"/>
        </w:rPr>
        <w:t>地址：</w:t>
      </w:r>
      <w:r>
        <w:rPr>
          <w:sz w:val="24"/>
        </w:rPr>
        <w:t xml:space="preserve">                   </w:t>
      </w:r>
      <w:r>
        <w:rPr/>
        <w:t xml:space="preserve">   </w:t>
      </w:r>
      <w:r>
        <w:rPr>
          <w:sz w:val="24"/>
        </w:rPr>
        <w:t xml:space="preserve">        </w:t>
      </w:r>
      <w:r>
        <w:rPr>
          <w:sz w:val="24"/>
        </w:rPr>
        <w:t>地址：</w:t>
      </w:r>
      <w:r>
        <w:rPr>
          <w:sz w:val="24"/>
        </w:rPr>
        <w:t xml:space="preserve">  </w:t>
      </w:r>
    </w:p>
    <w:p>
      <w:pPr>
        <w:pStyle w:val="null3"/>
        <w:jc w:val="both"/>
      </w:pPr>
      <w:r>
        <w:rPr>
          <w:sz w:val="24"/>
        </w:rPr>
        <w:t>电话：</w:t>
      </w:r>
      <w:r>
        <w:rPr>
          <w:sz w:val="24"/>
        </w:rPr>
        <w:t xml:space="preserve">                              </w:t>
      </w:r>
      <w:r>
        <w:rPr>
          <w:sz w:val="24"/>
        </w:rPr>
        <w:t>电话：</w:t>
      </w:r>
    </w:p>
    <w:p>
      <w:pPr>
        <w:pStyle w:val="null3"/>
        <w:jc w:val="both"/>
      </w:pPr>
      <w:r>
        <w:rPr>
          <w:sz w:val="24"/>
        </w:rPr>
        <w:t>开户银行：</w:t>
      </w:r>
      <w:r>
        <w:rPr>
          <w:sz w:val="24"/>
        </w:rPr>
        <w:t xml:space="preserve">                          </w:t>
      </w:r>
      <w:r>
        <w:rPr>
          <w:sz w:val="24"/>
        </w:rPr>
        <w:t>开户银行：</w:t>
      </w:r>
    </w:p>
    <w:p>
      <w:pPr>
        <w:pStyle w:val="null3"/>
        <w:jc w:val="both"/>
      </w:pPr>
      <w:r>
        <w:rPr>
          <w:sz w:val="24"/>
        </w:rPr>
        <w:t>开户账号：</w:t>
      </w:r>
      <w:r>
        <w:rPr>
          <w:sz w:val="24"/>
        </w:rPr>
        <w:t xml:space="preserve">                          </w:t>
      </w:r>
      <w:r>
        <w:rPr>
          <w:sz w:val="24"/>
        </w:rPr>
        <w:t>开户账号：</w:t>
      </w:r>
    </w:p>
    <w:p>
      <w:pPr>
        <w:pStyle w:val="null3"/>
        <w:jc w:val="both"/>
      </w:pPr>
      <w:r>
        <w:rPr>
          <w:sz w:val="24"/>
        </w:rPr>
        <w:t>邮政编码：</w:t>
      </w:r>
      <w:r>
        <w:rPr>
          <w:sz w:val="24"/>
        </w:rPr>
        <w:t xml:space="preserve">                          </w:t>
      </w:r>
      <w:r>
        <w:rPr>
          <w:sz w:val="24"/>
        </w:rPr>
        <w:t>邮政编码：</w:t>
      </w:r>
    </w:p>
    <w:p>
      <w:pPr>
        <w:pStyle w:val="null3"/>
        <w:jc w:val="both"/>
      </w:pPr>
      <w:r>
        <w:rPr>
          <w:sz w:val="24"/>
        </w:rPr>
        <w:t>传真：</w:t>
      </w:r>
      <w:r>
        <w:rPr>
          <w:sz w:val="24"/>
        </w:rPr>
        <w:t xml:space="preserve">                              </w:t>
      </w:r>
      <w:r>
        <w:rPr>
          <w:sz w:val="24"/>
        </w:rPr>
        <w:t>传真：</w:t>
      </w:r>
      <w:r>
        <w:rPr>
          <w:sz w:val="24"/>
        </w:rPr>
        <w:t xml:space="preserve">                         </w:t>
      </w:r>
    </w:p>
    <w:p>
      <w:pPr>
        <w:pStyle w:val="null3"/>
        <w:jc w:val="both"/>
      </w:pPr>
      <w:r>
        <w:rPr>
          <w:sz w:val="24"/>
        </w:rPr>
        <w:t>日期：</w:t>
      </w:r>
      <w:r>
        <w:rPr>
          <w:sz w:val="24"/>
        </w:rPr>
        <w:t xml:space="preserve">                              </w:t>
      </w:r>
      <w:r>
        <w:rPr>
          <w:sz w:val="24"/>
        </w:rPr>
        <w:t>日期：</w:t>
      </w:r>
    </w:p>
    <w:p>
      <w:pPr>
        <w:pStyle w:val="null3"/>
        <w:jc w:val="both"/>
      </w:pPr>
      <w:r>
        <w:rPr/>
        <w:t xml:space="preserve"> </w:t>
      </w:r>
    </w:p>
    <w:p>
      <w:pPr>
        <w:pStyle w:val="null3"/>
        <w:jc w:val="both"/>
      </w:pPr>
      <w:r>
        <w:rPr>
          <w:sz w:val="27"/>
        </w:rPr>
        <w:t>合同附件（合同编号）</w:t>
      </w:r>
    </w:p>
    <w:p>
      <w:pPr>
        <w:pStyle w:val="null3"/>
        <w:ind w:firstLine="399"/>
        <w:jc w:val="both"/>
      </w:pPr>
      <w:r>
        <w:rPr>
          <w:sz w:val="27"/>
        </w:rPr>
        <w:t>附件</w:t>
      </w:r>
      <w:r>
        <w:rPr>
          <w:sz w:val="27"/>
        </w:rPr>
        <w:t>1招标文件、答疑文件</w:t>
      </w:r>
    </w:p>
    <w:p>
      <w:pPr>
        <w:pStyle w:val="null3"/>
        <w:ind w:firstLine="399"/>
        <w:jc w:val="both"/>
      </w:pPr>
      <w:r>
        <w:rPr>
          <w:sz w:val="27"/>
        </w:rPr>
        <w:t>附件</w:t>
      </w:r>
      <w:r>
        <w:rPr>
          <w:sz w:val="27"/>
        </w:rPr>
        <w:t>2乙方投标文件及附件</w:t>
      </w:r>
    </w:p>
    <w:p>
      <w:pPr>
        <w:pStyle w:val="null3"/>
        <w:ind w:firstLine="399"/>
        <w:jc w:val="both"/>
      </w:pPr>
      <w:r>
        <w:rPr>
          <w:sz w:val="27"/>
        </w:rPr>
        <w:t>附件</w:t>
      </w:r>
      <w:r>
        <w:rPr>
          <w:sz w:val="27"/>
        </w:rPr>
        <w:t>3标准、规范及有关技术文件</w:t>
      </w:r>
    </w:p>
    <w:p>
      <w:pPr>
        <w:pStyle w:val="null3"/>
        <w:ind w:firstLine="399"/>
        <w:jc w:val="both"/>
      </w:pPr>
      <w:r>
        <w:rPr>
          <w:sz w:val="27"/>
        </w:rPr>
        <w:t>附件</w:t>
      </w:r>
      <w:r>
        <w:rPr>
          <w:sz w:val="27"/>
        </w:rPr>
        <w:t>4廉政责任书</w:t>
      </w:r>
    </w:p>
    <w:p>
      <w:pPr>
        <w:pStyle w:val="null3"/>
        <w:ind w:firstLine="399"/>
        <w:jc w:val="both"/>
      </w:pPr>
      <w:r>
        <w:rPr>
          <w:sz w:val="27"/>
        </w:rPr>
        <w:t>附件</w:t>
      </w:r>
      <w:r>
        <w:rPr>
          <w:sz w:val="27"/>
        </w:rPr>
        <w:t>5</w:t>
      </w:r>
      <w:r>
        <w:rPr>
          <w:sz w:val="27"/>
        </w:rPr>
        <w:t>中标</w:t>
      </w:r>
      <w:r>
        <w:rPr>
          <w:sz w:val="27"/>
        </w:rPr>
        <w:t>通知书</w:t>
      </w:r>
    </w:p>
    <w:p>
      <w:pPr>
        <w:pStyle w:val="null3"/>
        <w:jc w:val="both"/>
      </w:pPr>
      <w:r>
        <w:rPr/>
        <w:t xml:space="preserve"> </w:t>
      </w:r>
    </w:p>
    <w:p>
      <w:pPr>
        <w:pStyle w:val="null3"/>
        <w:jc w:val="both"/>
      </w:pPr>
      <w:r>
        <w:rPr>
          <w:sz w:val="27"/>
        </w:rPr>
        <w:t>备注：</w:t>
      </w:r>
    </w:p>
    <w:p>
      <w:pPr>
        <w:pStyle w:val="null3"/>
        <w:jc w:val="both"/>
      </w:pPr>
      <w:r>
        <w:rPr>
          <w:sz w:val="27"/>
        </w:rPr>
        <w:t>1.本合同所有附件均在签定合同时编制，其编制依据是招标文件“</w:t>
      </w:r>
      <w:r>
        <w:rPr>
          <w:sz w:val="27"/>
        </w:rPr>
        <w:t>采购需求</w:t>
      </w:r>
      <w:r>
        <w:rPr>
          <w:sz w:val="27"/>
        </w:rPr>
        <w:t>”中的要求和</w:t>
      </w:r>
      <w:r>
        <w:rPr>
          <w:sz w:val="27"/>
        </w:rPr>
        <w:t>乙方</w:t>
      </w:r>
      <w:r>
        <w:rPr>
          <w:sz w:val="27"/>
        </w:rPr>
        <w:t>的投标文件中的相应内容；</w:t>
      </w:r>
    </w:p>
    <w:p>
      <w:pPr>
        <w:pStyle w:val="null3"/>
        <w:jc w:val="both"/>
      </w:pPr>
      <w:r>
        <w:rPr>
          <w:sz w:val="27"/>
        </w:rPr>
        <w:t>2.合同附件的具体内容由双方在签定合同时确定。</w:t>
      </w:r>
    </w:p>
    <w:p>
      <w:pPr>
        <w:pStyle w:val="null3"/>
        <w:ind w:firstLine="399"/>
        <w:jc w:val="both"/>
      </w:pPr>
      <w:r>
        <w:rPr/>
        <w:t xml:space="preserve"> </w:t>
      </w:r>
    </w:p>
    <w:p>
      <w:pPr>
        <w:pStyle w:val="null3"/>
        <w:ind w:firstLine="399"/>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7"/>
          <w:b/>
        </w:rPr>
        <w:t>廉政责任书</w:t>
      </w:r>
    </w:p>
    <w:p>
      <w:pPr>
        <w:pStyle w:val="null3"/>
        <w:ind w:firstLine="387"/>
        <w:jc w:val="both"/>
      </w:pPr>
      <w:r>
        <w:rPr>
          <w:sz w:val="27"/>
        </w:rPr>
        <w:t>项目名称：</w:t>
      </w:r>
      <w:r>
        <w:rPr>
          <w:sz w:val="27"/>
        </w:rPr>
        <w:t>茅湾涌防洪排涝整治工程</w:t>
      </w:r>
      <w:r>
        <w:rPr>
          <w:sz w:val="27"/>
        </w:rPr>
        <w:t>——大涌口泵站工程施工期第三方监测服务</w:t>
      </w:r>
    </w:p>
    <w:p>
      <w:pPr>
        <w:pStyle w:val="null3"/>
        <w:ind w:firstLine="387"/>
        <w:jc w:val="both"/>
      </w:pPr>
      <w:r>
        <w:rPr>
          <w:sz w:val="27"/>
        </w:rPr>
        <w:t>项目地址：广东省中山市</w:t>
      </w:r>
    </w:p>
    <w:p>
      <w:pPr>
        <w:pStyle w:val="null3"/>
        <w:ind w:firstLine="387"/>
        <w:jc w:val="both"/>
      </w:pPr>
      <w:r>
        <w:rPr>
          <w:sz w:val="27"/>
        </w:rPr>
        <w:t>建设单位（甲方）：中山市水务工程建设管理中心</w:t>
      </w:r>
    </w:p>
    <w:p>
      <w:pPr>
        <w:pStyle w:val="null3"/>
        <w:ind w:firstLine="387"/>
        <w:jc w:val="both"/>
      </w:pPr>
      <w:r>
        <w:rPr>
          <w:sz w:val="27"/>
        </w:rPr>
        <w:t>监测</w:t>
      </w:r>
      <w:r>
        <w:rPr>
          <w:sz w:val="27"/>
        </w:rPr>
        <w:t>服务单位（乙方）：</w:t>
      </w:r>
    </w:p>
    <w:p>
      <w:pPr>
        <w:pStyle w:val="null3"/>
        <w:ind w:firstLine="387"/>
        <w:jc w:val="both"/>
      </w:pPr>
      <w:r>
        <w:rPr>
          <w:sz w:val="27"/>
        </w:rPr>
        <w:t>为加强工程建设中的廉政建设，规范监测服务委托与被委托双方的各项活动，防止发生各种谋取不正当利益的违法违纪行为，保护国家、集体和当事人的合法权益，根据国家有关工程建设的法律法规和廉政建设责任制规定，特订立本廉政责任书。</w:t>
      </w:r>
    </w:p>
    <w:p>
      <w:pPr>
        <w:pStyle w:val="null3"/>
        <w:ind w:firstLine="484"/>
        <w:jc w:val="both"/>
      </w:pPr>
      <w:r>
        <w:rPr>
          <w:sz w:val="27"/>
        </w:rPr>
        <w:t>第一条甲乙双方的责任</w:t>
      </w:r>
    </w:p>
    <w:p>
      <w:pPr>
        <w:pStyle w:val="null3"/>
        <w:ind w:firstLine="484"/>
        <w:jc w:val="both"/>
      </w:pPr>
      <w:r>
        <w:rPr>
          <w:sz w:val="27"/>
        </w:rPr>
        <w:t>（一）应严格遵守国家关于市场准入、项目招标投标、工程建设、监测服务和市场活动的有关法律、法规、相关政策、以及廉政建设的各项规定。</w:t>
      </w:r>
    </w:p>
    <w:p>
      <w:pPr>
        <w:pStyle w:val="null3"/>
        <w:ind w:firstLine="484"/>
        <w:jc w:val="both"/>
      </w:pPr>
      <w:r>
        <w:rPr>
          <w:sz w:val="27"/>
        </w:rPr>
        <w:t>（二）严格执行监测服务合同文件，自觉按合同办事。</w:t>
      </w:r>
    </w:p>
    <w:p>
      <w:pPr>
        <w:pStyle w:val="null3"/>
        <w:ind w:firstLine="484"/>
        <w:jc w:val="both"/>
      </w:pPr>
      <w:r>
        <w:rPr>
          <w:sz w:val="27"/>
        </w:rPr>
        <w:t>（三）业务活动必须坚持公开、公平、公正、诚信、透明的原则（除法律法规另有规定者外），不得为获取不正当的利益，损害国家、集体和对方利益，不得违反工程建设管理、监测的规章制度。</w:t>
      </w:r>
    </w:p>
    <w:p>
      <w:pPr>
        <w:pStyle w:val="null3"/>
        <w:ind w:firstLine="484"/>
        <w:jc w:val="both"/>
      </w:pPr>
      <w:r>
        <w:rPr>
          <w:sz w:val="27"/>
        </w:rPr>
        <w:t>（四）发现对方在业务活动中有违规、违纪、违法行为的，应及时提醒对方，情节严重的，应向其上级主管部门或纪检监察、司法等有关机关举报。</w:t>
      </w:r>
    </w:p>
    <w:p>
      <w:pPr>
        <w:pStyle w:val="null3"/>
        <w:ind w:firstLine="484"/>
        <w:jc w:val="both"/>
      </w:pPr>
      <w:r>
        <w:rPr>
          <w:sz w:val="27"/>
        </w:rPr>
        <w:t>第二条甲方的责任</w:t>
      </w:r>
    </w:p>
    <w:p>
      <w:pPr>
        <w:pStyle w:val="null3"/>
        <w:ind w:firstLine="484"/>
        <w:jc w:val="both"/>
      </w:pPr>
      <w:r>
        <w:rPr>
          <w:sz w:val="27"/>
        </w:rPr>
        <w:t>甲方的领导和从事该建设工程项目的工作人员，在工程建设的事前、事中、事后应遵守以下规定：</w:t>
      </w:r>
    </w:p>
    <w:p>
      <w:pPr>
        <w:pStyle w:val="null3"/>
        <w:ind w:firstLine="484"/>
        <w:jc w:val="both"/>
      </w:pPr>
      <w:r>
        <w:rPr>
          <w:sz w:val="27"/>
        </w:rPr>
        <w:t>（一）不准向乙方和相关单位索要或接受礼金、有价证券、贵重物品和好处费、感谢费等。</w:t>
      </w:r>
    </w:p>
    <w:p>
      <w:pPr>
        <w:pStyle w:val="null3"/>
        <w:ind w:firstLine="484"/>
        <w:jc w:val="both"/>
      </w:pPr>
      <w:r>
        <w:rPr>
          <w:sz w:val="27"/>
        </w:rPr>
        <w:t>（二）不准在乙方和相关单位报销任何应由甲方或个人支付的费用。</w:t>
      </w:r>
    </w:p>
    <w:p>
      <w:pPr>
        <w:pStyle w:val="null3"/>
        <w:ind w:firstLine="484"/>
        <w:jc w:val="both"/>
      </w:pPr>
      <w:r>
        <w:rPr>
          <w:sz w:val="27"/>
        </w:rPr>
        <w:t>（三）不准要求、暗示或接受乙方和相关单位为个人装修住房、婚丧嫁娶、配偶子女的工作安排以及出国（境）、旅游等提供方便。</w:t>
      </w:r>
    </w:p>
    <w:p>
      <w:pPr>
        <w:pStyle w:val="null3"/>
        <w:ind w:firstLine="484"/>
        <w:jc w:val="both"/>
      </w:pPr>
      <w:r>
        <w:rPr>
          <w:sz w:val="27"/>
        </w:rPr>
        <w:t>（四）不准参加有可能影响公正执行公务的乙方和相关单位的宴请、健身、娱乐等活动。</w:t>
      </w:r>
    </w:p>
    <w:p>
      <w:pPr>
        <w:pStyle w:val="null3"/>
        <w:ind w:firstLine="484"/>
        <w:jc w:val="both"/>
      </w:pPr>
      <w:r>
        <w:rPr>
          <w:sz w:val="27"/>
        </w:rPr>
        <w:t>（五）不准向乙方和相关单位介绍或为配偶、子女、亲属参与同甲方项目监测服务合同有关的监测业务等活动。</w:t>
      </w:r>
    </w:p>
    <w:p>
      <w:pPr>
        <w:pStyle w:val="null3"/>
        <w:ind w:firstLine="484"/>
        <w:jc w:val="both"/>
      </w:pPr>
      <w:r>
        <w:rPr>
          <w:sz w:val="27"/>
        </w:rPr>
        <w:t>（六）不得任何理由要求乙方和相关单位在监测服务中使用某种产品、材料和设备。</w:t>
      </w:r>
    </w:p>
    <w:p>
      <w:pPr>
        <w:pStyle w:val="null3"/>
        <w:ind w:firstLine="484"/>
        <w:jc w:val="both"/>
      </w:pPr>
      <w:r>
        <w:rPr>
          <w:sz w:val="27"/>
        </w:rPr>
        <w:t>第三条乙方的责任</w:t>
      </w:r>
    </w:p>
    <w:p>
      <w:pPr>
        <w:pStyle w:val="null3"/>
        <w:ind w:firstLine="484"/>
        <w:jc w:val="both"/>
      </w:pPr>
      <w:r>
        <w:rPr>
          <w:sz w:val="27"/>
        </w:rPr>
        <w:t>应与甲方保持正常的业务交往，按照有关法律法规和程序开展业务工作，严格执行工程建设的有关方针、政策，尤其是有关监测的强制性标准和规范，并遵守以下规定：</w:t>
      </w:r>
    </w:p>
    <w:p>
      <w:pPr>
        <w:pStyle w:val="null3"/>
        <w:ind w:firstLine="484"/>
        <w:jc w:val="both"/>
      </w:pPr>
      <w:r>
        <w:rPr>
          <w:sz w:val="27"/>
        </w:rPr>
        <w:t>（一）不准以任何理由向甲方及其工作人员索要、接受或赠送礼金、有价证券、贵重物品及好处费、感谢费等。</w:t>
      </w:r>
    </w:p>
    <w:p>
      <w:pPr>
        <w:pStyle w:val="null3"/>
        <w:ind w:firstLine="484"/>
        <w:jc w:val="both"/>
      </w:pPr>
      <w:r>
        <w:rPr>
          <w:sz w:val="27"/>
        </w:rPr>
        <w:t>（二）不准以任何理由为甲方和相关单位报销应由对方或个人支付的费用。</w:t>
      </w:r>
    </w:p>
    <w:p>
      <w:pPr>
        <w:pStyle w:val="null3"/>
        <w:ind w:firstLine="484"/>
        <w:jc w:val="both"/>
      </w:pPr>
      <w:r>
        <w:rPr>
          <w:sz w:val="27"/>
        </w:rPr>
        <w:t>（三）不准接受或暗示为甲方、相关单位或个人装修住房、婚丧嫁娶、配偶子女的工作安排以及出国（境）、旅游等提供方便。</w:t>
      </w:r>
    </w:p>
    <w:p>
      <w:pPr>
        <w:pStyle w:val="null3"/>
        <w:ind w:firstLine="484"/>
        <w:jc w:val="both"/>
      </w:pPr>
      <w:r>
        <w:rPr>
          <w:sz w:val="27"/>
        </w:rPr>
        <w:t>（四）不准以任何理由为甲方、相关单位或个人组织有可能影响公正执行公务的宴请、健身、娱乐等活动。</w:t>
      </w:r>
    </w:p>
    <w:p>
      <w:pPr>
        <w:pStyle w:val="null3"/>
        <w:ind w:firstLine="484"/>
        <w:jc w:val="both"/>
      </w:pPr>
      <w:r>
        <w:rPr>
          <w:sz w:val="27"/>
        </w:rPr>
        <w:t>第四条违约责任</w:t>
      </w:r>
    </w:p>
    <w:p>
      <w:pPr>
        <w:pStyle w:val="null3"/>
        <w:ind w:firstLine="484"/>
        <w:jc w:val="both"/>
      </w:pPr>
      <w:r>
        <w:rPr>
          <w:sz w:val="27"/>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null3"/>
        <w:ind w:firstLine="484"/>
        <w:jc w:val="both"/>
      </w:pPr>
      <w:r>
        <w:rPr>
          <w:sz w:val="27"/>
        </w:rPr>
        <w:t>（二）乙方工作人员有违反责任书第一、三条责任行为的，按照管理权限，依据有关法律法规和规定给予党纪、政纪处分或组织处理；涉嫌犯罪的，移交司法机关追究刑事责任；给甲方单位造成经济损失的，应予以赔偿。</w:t>
      </w:r>
    </w:p>
    <w:p>
      <w:pPr>
        <w:pStyle w:val="null3"/>
        <w:ind w:firstLine="484"/>
        <w:jc w:val="both"/>
      </w:pPr>
      <w:r>
        <w:rPr>
          <w:sz w:val="27"/>
        </w:rPr>
        <w:t>第五条本责任书作为监测服务合同的附件，与监测服务合同具有同等法律效力。经双方签署后立即生效。</w:t>
      </w:r>
    </w:p>
    <w:p>
      <w:pPr>
        <w:pStyle w:val="null3"/>
        <w:ind w:firstLine="484"/>
        <w:jc w:val="both"/>
      </w:pPr>
      <w:r>
        <w:rPr>
          <w:sz w:val="27"/>
        </w:rPr>
        <w:t>第六条本责任书的有效期为双方签署之日起至该项目履行期限结束为止。</w:t>
      </w:r>
    </w:p>
    <w:p>
      <w:pPr>
        <w:pStyle w:val="null3"/>
        <w:ind w:firstLine="484"/>
        <w:jc w:val="both"/>
      </w:pPr>
      <w:r>
        <w:rPr>
          <w:sz w:val="27"/>
        </w:rPr>
        <w:t>第七条本责任书一式</w:t>
      </w:r>
      <w:r>
        <w:rPr>
          <w:sz w:val="27"/>
          <w:u w:val="single"/>
        </w:rPr>
        <w:t>陆</w:t>
      </w:r>
      <w:r>
        <w:rPr>
          <w:sz w:val="27"/>
        </w:rPr>
        <w:t>份，甲方执</w:t>
      </w:r>
      <w:r>
        <w:rPr>
          <w:sz w:val="27"/>
          <w:u w:val="single"/>
        </w:rPr>
        <w:t>叁</w:t>
      </w:r>
      <w:r>
        <w:rPr>
          <w:sz w:val="27"/>
        </w:rPr>
        <w:t>份、乙方执</w:t>
      </w:r>
      <w:r>
        <w:rPr>
          <w:sz w:val="27"/>
          <w:u w:val="single"/>
        </w:rPr>
        <w:t>叁</w:t>
      </w:r>
      <w:r>
        <w:rPr>
          <w:sz w:val="27"/>
        </w:rPr>
        <w:t>份。</w:t>
      </w:r>
    </w:p>
    <w:p>
      <w:pPr>
        <w:pStyle w:val="null3"/>
        <w:ind w:firstLine="484"/>
        <w:jc w:val="both"/>
      </w:pPr>
      <w:r>
        <w:rPr/>
        <w:t xml:space="preserve"> </w:t>
      </w:r>
    </w:p>
    <w:p>
      <w:pPr>
        <w:pStyle w:val="null3"/>
        <w:ind w:firstLine="484"/>
        <w:jc w:val="both"/>
      </w:pPr>
      <w:r>
        <w:rPr>
          <w:sz w:val="27"/>
        </w:rPr>
        <w:t>日期：</w:t>
      </w:r>
      <w:r>
        <w:rPr>
          <w:sz w:val="27"/>
        </w:rPr>
        <w:t>2026年</w:t>
      </w:r>
      <w:r>
        <w:rPr>
          <w:sz w:val="21"/>
        </w:rPr>
        <w:t xml:space="preserve">  </w:t>
      </w:r>
      <w:r>
        <w:rPr>
          <w:sz w:val="27"/>
        </w:rPr>
        <w:t>月</w:t>
      </w:r>
      <w:r>
        <w:rPr>
          <w:sz w:val="27"/>
        </w:rPr>
        <w:t xml:space="preserve">  </w:t>
      </w:r>
      <w:r>
        <w:rPr>
          <w:sz w:val="27"/>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442000-2026-02825</w:t>
      </w:r>
    </w:p>
    <w:p>
      <w:pPr>
        <w:pStyle w:val="null3"/>
        <w:jc w:val="center"/>
        <w:outlineLvl w:val="3"/>
      </w:pPr>
      <w:r>
        <w:rPr>
          <w:sz w:val="24"/>
          <w:b/>
        </w:rPr>
        <w:t>采购项目编号：</w:t>
      </w:r>
      <w:r>
        <w:rPr>
          <w:sz w:val="24"/>
          <w:b/>
        </w:rPr>
        <w:t>ZSJD26ZC0058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茅湾涌防洪排涝整治工程——大涌口泵站工程施工期第三方监测服务</w:t>
      </w:r>
      <w:r>
        <w:rPr>
          <w:u w:val="single"/>
        </w:rPr>
        <w:t>”</w:t>
      </w:r>
      <w:r>
        <w:rPr/>
        <w:t>项目的招标[采购项目编号为：</w:t>
      </w:r>
      <w:r>
        <w:rPr>
          <w:u w:val="single"/>
        </w:rPr>
        <w:t>ZSJD26ZC0058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茅湾涌防洪排涝整治工程——大涌口泵站工程施工期第三方监测服务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茅湾涌防洪排涝整治工程——大涌口泵站工程施工期第三方监测服务</w:t>
      </w:r>
      <w:r>
        <w:rPr/>
        <w:t>”项目采购[采购项目编号为</w:t>
      </w:r>
      <w:r>
        <w:rPr/>
        <w:t>ZSJD26ZC0058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中山市水务工程建设管理中心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茅湾涌防洪排涝整治工程——大涌口泵站工程施工期第三方监测服务</w:t>
      </w:r>
      <w:r>
        <w:rPr/>
        <w:t>招标中获中标（采购项目编号：</w:t>
      </w:r>
      <w:r>
        <w:rPr/>
        <w:t>ZSJD26ZC0058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茅湾涌防洪排涝整治工程——大涌口泵站工程施工期第三方监测服务</w:t>
      </w:r>
      <w:r>
        <w:rPr/>
        <w:t>”项目（采购项目编号：</w:t>
      </w:r>
      <w:r>
        <w:rPr/>
        <w:t>ZSJD26ZC0058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