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56435">
      <w:pPr>
        <w:pStyle w:val="4"/>
        <w:jc w:val="center"/>
        <w:rPr>
          <w:b/>
          <w:bCs/>
          <w:color w:val="auto"/>
          <w:sz w:val="30"/>
          <w:szCs w:val="30"/>
        </w:rPr>
      </w:pPr>
      <w:r>
        <w:rPr>
          <w:rFonts w:hint="eastAsia"/>
          <w:b/>
          <w:bCs/>
          <w:color w:val="auto"/>
          <w:sz w:val="30"/>
          <w:szCs w:val="30"/>
          <w:lang w:eastAsia="zh-CN"/>
        </w:rPr>
        <w:t>《供应商业绩</w:t>
      </w:r>
      <w:r>
        <w:rPr>
          <w:b/>
          <w:bCs/>
          <w:color w:val="auto"/>
          <w:sz w:val="30"/>
          <w:szCs w:val="30"/>
        </w:rPr>
        <w:t>、项目负责人业绩、注册造价工程师业绩情况一览表</w:t>
      </w:r>
      <w:r>
        <w:rPr>
          <w:rFonts w:hint="eastAsia"/>
          <w:b/>
          <w:bCs/>
          <w:color w:val="auto"/>
          <w:sz w:val="30"/>
          <w:szCs w:val="30"/>
          <w:lang w:eastAsia="zh-CN"/>
        </w:rPr>
        <w:t>》</w:t>
      </w:r>
    </w:p>
    <w:tbl>
      <w:tblPr>
        <w:tblStyle w:val="2"/>
        <w:tblW w:w="4998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2140"/>
        <w:gridCol w:w="1315"/>
        <w:gridCol w:w="1516"/>
        <w:gridCol w:w="1735"/>
        <w:gridCol w:w="2413"/>
      </w:tblGrid>
      <w:tr w14:paraId="7CD5EC8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C12F20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7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16930DA">
            <w:pPr>
              <w:pStyle w:val="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概算审核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服务</w:t>
            </w:r>
            <w:r>
              <w:rPr>
                <w:color w:val="auto"/>
                <w:sz w:val="24"/>
                <w:szCs w:val="24"/>
              </w:rPr>
              <w:t>业绩名称</w:t>
            </w:r>
          </w:p>
        </w:tc>
        <w:tc>
          <w:tcPr>
            <w:tcW w:w="66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7338DA9">
            <w:pPr>
              <w:pStyle w:val="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委托方</w:t>
            </w:r>
          </w:p>
        </w:tc>
        <w:tc>
          <w:tcPr>
            <w:tcW w:w="76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C394AB1">
            <w:pPr>
              <w:pStyle w:val="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委托时间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0AB2BA">
            <w:pPr>
              <w:pStyle w:val="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概算审核报告时间</w:t>
            </w:r>
          </w:p>
        </w:tc>
        <w:tc>
          <w:tcPr>
            <w:tcW w:w="12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4A476FF">
            <w:pPr>
              <w:pStyle w:val="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业绩性质</w:t>
            </w:r>
          </w:p>
        </w:tc>
      </w:tr>
      <w:tr w14:paraId="749243D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AA2E26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B600F5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94FA597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FE491C1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5AD327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4D4B371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供应商</w:t>
            </w:r>
            <w:r>
              <w:rPr>
                <w:color w:val="auto"/>
                <w:sz w:val="24"/>
                <w:szCs w:val="24"/>
              </w:rPr>
              <w:t>业绩</w:t>
            </w:r>
          </w:p>
        </w:tc>
      </w:tr>
      <w:tr w14:paraId="0A91D5F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AAB94D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22815C22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21ED3BE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1F228F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6C027C9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5A6F6495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供应商</w:t>
            </w:r>
            <w:r>
              <w:rPr>
                <w:color w:val="auto"/>
                <w:sz w:val="24"/>
                <w:szCs w:val="24"/>
              </w:rPr>
              <w:t>业绩</w:t>
            </w:r>
          </w:p>
        </w:tc>
      </w:tr>
      <w:tr w14:paraId="5A9EA7E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484BE5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…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F33F5F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71A4C22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27D3317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94EF674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9892BEA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  <w:tr w14:paraId="79EDAB6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CE3AAA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2D3225C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4EA9E3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8378B6F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6D61777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D83FE80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项目负责人业绩</w:t>
            </w:r>
          </w:p>
        </w:tc>
      </w:tr>
      <w:tr w14:paraId="28656EA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708B47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4FC3EBE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1B8680D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96F3071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FF4DBDE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EF030E6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项目负责人业绩</w:t>
            </w:r>
          </w:p>
        </w:tc>
      </w:tr>
      <w:tr w14:paraId="255F911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63B659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…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588812E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9BF0E4F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54E11D47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0EA33D3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BD18DFF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  <w:tr w14:paraId="34A835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75A14C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40D02E1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932C3A1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EBB8542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20B79EB5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58C93CDA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注册造价工程师（姓名）业绩</w:t>
            </w:r>
          </w:p>
        </w:tc>
      </w:tr>
      <w:tr w14:paraId="01C5991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37ACAB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A24FCD9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5A6449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FDC3B5F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1E80096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AA3844F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注册造价工程师（姓名）业绩</w:t>
            </w:r>
          </w:p>
        </w:tc>
      </w:tr>
      <w:tr w14:paraId="01C6C9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1B5374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EBC59C1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73CA11C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3B6B6E0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A2368B7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61477C7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注册造价工程师（姓名）业绩</w:t>
            </w:r>
          </w:p>
        </w:tc>
      </w:tr>
      <w:tr w14:paraId="3BC8388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65D35A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2CB83CE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FAE3446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C821D95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728F062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E146606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注册造价工程师（姓名）业绩</w:t>
            </w:r>
          </w:p>
        </w:tc>
      </w:tr>
      <w:tr w14:paraId="56BB209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0830A5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5F80B21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2D31A37B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27F9FBA5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3721E95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02439E1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注册造价工程师（姓名）业绩</w:t>
            </w:r>
          </w:p>
        </w:tc>
      </w:tr>
      <w:tr w14:paraId="5C42345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C0E496">
            <w:pPr>
              <w:pStyle w:val="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…</w:t>
            </w: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1343A3A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02F5106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2979B05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60E76B4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492FA0B2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  <w:tr w14:paraId="50F99BC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39E72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FC2AE5E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0518DF69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1D606E3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332F7B58">
            <w:pPr>
              <w:pStyle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 w14:paraId="72510C98">
            <w:pPr>
              <w:pStyle w:val="4"/>
              <w:rPr>
                <w:color w:val="auto"/>
                <w:sz w:val="24"/>
                <w:szCs w:val="24"/>
              </w:rPr>
            </w:pPr>
          </w:p>
        </w:tc>
      </w:tr>
    </w:tbl>
    <w:p w14:paraId="78DE71D1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（1）</w:t>
      </w:r>
      <w:r>
        <w:rPr>
          <w:rFonts w:hint="eastAsia"/>
          <w:color w:val="auto"/>
          <w:sz w:val="24"/>
          <w:szCs w:val="24"/>
          <w:lang w:eastAsia="zh-CN"/>
        </w:rPr>
        <w:t>供应商</w:t>
      </w:r>
      <w:r>
        <w:rPr>
          <w:color w:val="auto"/>
          <w:sz w:val="24"/>
          <w:szCs w:val="24"/>
        </w:rPr>
        <w:t>提供的概算审核</w:t>
      </w:r>
      <w:r>
        <w:rPr>
          <w:rFonts w:hint="eastAsia"/>
          <w:color w:val="auto"/>
          <w:sz w:val="24"/>
          <w:szCs w:val="24"/>
          <w:lang w:val="en-US" w:eastAsia="zh-CN"/>
        </w:rPr>
        <w:t>服务</w:t>
      </w:r>
      <w:r>
        <w:rPr>
          <w:color w:val="auto"/>
          <w:sz w:val="24"/>
          <w:szCs w:val="24"/>
        </w:rPr>
        <w:t>业绩，必须在业绩性质栏中明确：</w:t>
      </w:r>
      <w:r>
        <w:rPr>
          <w:rFonts w:hint="eastAsia"/>
          <w:color w:val="auto"/>
          <w:sz w:val="24"/>
          <w:szCs w:val="24"/>
          <w:lang w:eastAsia="zh-CN"/>
        </w:rPr>
        <w:t>供应商</w:t>
      </w:r>
      <w:r>
        <w:rPr>
          <w:color w:val="auto"/>
          <w:sz w:val="24"/>
          <w:szCs w:val="24"/>
        </w:rPr>
        <w:t>业绩、项目负责人业绩、注册造价工程师（姓名）业绩，未按要求填写的视为未明确的概算审核</w:t>
      </w:r>
      <w:r>
        <w:rPr>
          <w:rFonts w:hint="eastAsia"/>
          <w:color w:val="auto"/>
          <w:sz w:val="24"/>
          <w:szCs w:val="24"/>
          <w:lang w:val="en-US" w:eastAsia="zh-CN"/>
        </w:rPr>
        <w:t>服务</w:t>
      </w:r>
      <w:r>
        <w:rPr>
          <w:color w:val="auto"/>
          <w:sz w:val="24"/>
          <w:szCs w:val="24"/>
        </w:rPr>
        <w:t>业绩，不参与“详细评审”中“</w:t>
      </w:r>
      <w:r>
        <w:rPr>
          <w:rFonts w:hint="eastAsia"/>
          <w:color w:val="auto"/>
          <w:sz w:val="24"/>
          <w:szCs w:val="24"/>
          <w:lang w:eastAsia="zh-CN"/>
        </w:rPr>
        <w:t>业绩情况</w:t>
      </w:r>
      <w:r>
        <w:rPr>
          <w:color w:val="auto"/>
          <w:sz w:val="24"/>
          <w:szCs w:val="24"/>
        </w:rPr>
        <w:t>”的评分。</w:t>
      </w:r>
    </w:p>
    <w:p w14:paraId="760F9B71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（2）同一概算审核</w:t>
      </w:r>
      <w:r>
        <w:rPr>
          <w:rFonts w:hint="eastAsia"/>
          <w:color w:val="auto"/>
          <w:sz w:val="24"/>
          <w:szCs w:val="24"/>
          <w:lang w:val="en-US" w:eastAsia="zh-CN"/>
        </w:rPr>
        <w:t>服务</w:t>
      </w:r>
      <w:r>
        <w:rPr>
          <w:color w:val="auto"/>
          <w:sz w:val="24"/>
          <w:szCs w:val="24"/>
        </w:rPr>
        <w:t>业绩不能重复出现。重复出现的概算审核</w:t>
      </w:r>
      <w:r>
        <w:rPr>
          <w:rFonts w:hint="eastAsia"/>
          <w:color w:val="auto"/>
          <w:sz w:val="24"/>
          <w:szCs w:val="24"/>
          <w:lang w:val="en-US" w:eastAsia="zh-CN"/>
        </w:rPr>
        <w:t>服务</w:t>
      </w:r>
      <w:r>
        <w:rPr>
          <w:color w:val="auto"/>
          <w:sz w:val="24"/>
          <w:szCs w:val="24"/>
        </w:rPr>
        <w:t>业绩，不参与“详细评审”中“</w:t>
      </w:r>
      <w:r>
        <w:rPr>
          <w:rFonts w:hint="eastAsia"/>
          <w:color w:val="auto"/>
          <w:sz w:val="24"/>
          <w:szCs w:val="24"/>
          <w:lang w:eastAsia="zh-CN"/>
        </w:rPr>
        <w:t>业绩情况</w:t>
      </w:r>
      <w:r>
        <w:rPr>
          <w:color w:val="auto"/>
          <w:sz w:val="24"/>
          <w:szCs w:val="24"/>
        </w:rPr>
        <w:t>”的评分。属于项目负责人业绩的，一个成果文件仅视为一个单项业绩计分。属于注册造价工程师（姓名）业绩的，一个成果文件仅视为一个人的单项业绩计分，同一人员的多个业绩不重复计分。</w:t>
      </w:r>
    </w:p>
    <w:p w14:paraId="52C9F4DF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（3）提供概算审核</w:t>
      </w:r>
      <w:r>
        <w:rPr>
          <w:rFonts w:hint="eastAsia"/>
          <w:color w:val="auto"/>
          <w:sz w:val="24"/>
          <w:szCs w:val="24"/>
          <w:lang w:val="en-US" w:eastAsia="zh-CN"/>
        </w:rPr>
        <w:t>服务</w:t>
      </w:r>
      <w:r>
        <w:rPr>
          <w:color w:val="auto"/>
          <w:sz w:val="24"/>
          <w:szCs w:val="24"/>
        </w:rPr>
        <w:t>业绩相应的证明材料，要求如下：</w:t>
      </w:r>
    </w:p>
    <w:p w14:paraId="1C1C6827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1）概算审核</w:t>
      </w:r>
      <w:r>
        <w:rPr>
          <w:rFonts w:hint="eastAsia"/>
          <w:color w:val="auto"/>
          <w:sz w:val="24"/>
          <w:szCs w:val="24"/>
          <w:lang w:val="en-US" w:eastAsia="zh-CN"/>
        </w:rPr>
        <w:t>服务</w:t>
      </w:r>
      <w:r>
        <w:rPr>
          <w:color w:val="auto"/>
          <w:sz w:val="24"/>
          <w:szCs w:val="24"/>
        </w:rPr>
        <w:t>业绩证明材料包括：</w:t>
      </w:r>
    </w:p>
    <w:p w14:paraId="1E0DBFC1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①</w:t>
      </w:r>
      <w:r>
        <w:rPr>
          <w:color w:val="auto"/>
          <w:sz w:val="24"/>
          <w:szCs w:val="24"/>
        </w:rPr>
        <w:t>成果文件关键页；</w:t>
      </w:r>
      <w:bookmarkStart w:id="0" w:name="_GoBack"/>
      <w:bookmarkEnd w:id="0"/>
    </w:p>
    <w:p w14:paraId="5A4CB3EE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②</w:t>
      </w:r>
      <w:r>
        <w:rPr>
          <w:color w:val="auto"/>
          <w:sz w:val="24"/>
          <w:szCs w:val="24"/>
        </w:rPr>
        <w:t>成果文件对应的委托合同（委托函）或年度委托合同(年度委托函)。</w:t>
      </w:r>
    </w:p>
    <w:p w14:paraId="2990059A">
      <w:pPr>
        <w:pStyle w:val="4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2）成果文件关键页应能清楚体现概算审核</w:t>
      </w:r>
      <w:r>
        <w:rPr>
          <w:rFonts w:hint="eastAsia"/>
          <w:color w:val="auto"/>
          <w:sz w:val="24"/>
          <w:szCs w:val="24"/>
          <w:lang w:val="en-US" w:eastAsia="zh-CN"/>
        </w:rPr>
        <w:t>服务</w:t>
      </w:r>
      <w:r>
        <w:rPr>
          <w:color w:val="auto"/>
          <w:sz w:val="24"/>
          <w:szCs w:val="24"/>
        </w:rPr>
        <w:t>工程名称、</w:t>
      </w:r>
      <w:r>
        <w:rPr>
          <w:rFonts w:hint="eastAsia"/>
          <w:color w:val="auto"/>
          <w:sz w:val="24"/>
          <w:szCs w:val="24"/>
          <w:lang w:eastAsia="zh-CN"/>
        </w:rPr>
        <w:t>供应商</w:t>
      </w:r>
      <w:r>
        <w:rPr>
          <w:color w:val="auto"/>
          <w:sz w:val="24"/>
          <w:szCs w:val="24"/>
        </w:rPr>
        <w:t>公章、审核人员签字盖章、概算审核</w:t>
      </w:r>
      <w:r>
        <w:rPr>
          <w:rFonts w:hint="eastAsia"/>
          <w:color w:val="auto"/>
          <w:sz w:val="24"/>
          <w:szCs w:val="24"/>
          <w:lang w:val="en-US" w:eastAsia="zh-CN"/>
        </w:rPr>
        <w:t>服务</w:t>
      </w:r>
      <w:r>
        <w:rPr>
          <w:color w:val="auto"/>
          <w:sz w:val="24"/>
          <w:szCs w:val="24"/>
        </w:rPr>
        <w:t>时间等。</w:t>
      </w:r>
    </w:p>
    <w:p w14:paraId="3F8DC7B6">
      <w:pPr>
        <w:spacing w:line="360" w:lineRule="auto"/>
      </w:pPr>
      <w:r>
        <w:rPr>
          <w:color w:val="auto"/>
          <w:sz w:val="24"/>
          <w:szCs w:val="24"/>
        </w:rPr>
        <w:t>3）</w:t>
      </w:r>
      <w:r>
        <w:rPr>
          <w:rFonts w:hint="eastAsia"/>
          <w:color w:val="auto"/>
          <w:sz w:val="24"/>
          <w:szCs w:val="24"/>
          <w:lang w:eastAsia="zh-CN"/>
        </w:rPr>
        <w:t>响应</w:t>
      </w:r>
      <w:r>
        <w:rPr>
          <w:color w:val="auto"/>
          <w:sz w:val="24"/>
          <w:szCs w:val="24"/>
        </w:rPr>
        <w:t>文件中提供以上证明材料</w:t>
      </w:r>
      <w:r>
        <w:rPr>
          <w:rFonts w:hint="eastAsia"/>
          <w:color w:val="auto"/>
          <w:sz w:val="24"/>
          <w:szCs w:val="24"/>
          <w:lang w:eastAsia="zh-CN"/>
        </w:rPr>
        <w:t>应</w:t>
      </w:r>
      <w:r>
        <w:rPr>
          <w:color w:val="auto"/>
          <w:sz w:val="24"/>
          <w:szCs w:val="24"/>
        </w:rPr>
        <w:t>为原件的扫描件。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6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90302"/>
    <w:rsid w:val="22A26165"/>
    <w:rsid w:val="33116FDD"/>
    <w:rsid w:val="3CC90302"/>
    <w:rsid w:val="4B47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556</Words>
  <Characters>556</Characters>
  <Lines>0</Lines>
  <Paragraphs>0</Paragraphs>
  <TotalTime>0</TotalTime>
  <ScaleCrop>false</ScaleCrop>
  <LinksUpToDate>false</LinksUpToDate>
  <CharactersWithSpaces>556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2026-06-11T06:43:00Z</dcterms:created>
  <dc:creator>建东</dc:creator>
  <cp:lastModifiedBy>建东</cp:lastModifiedBy>
  <dcterms:modified xsi:type="dcterms:W3CDTF">2026-06-11T08:53:34Z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6A7A7A43C62048818F206D6B82EA4037_11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